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80" w:rsidRPr="006D5880" w:rsidRDefault="005B3CB8" w:rsidP="005B3CB8">
      <w:pPr>
        <w:spacing w:after="0" w:line="240" w:lineRule="auto"/>
        <w:rPr>
          <w:rFonts w:ascii="Arial" w:eastAsia="Times New Roman" w:hAnsi="Arial" w:cs="AvenirLTStd-Light"/>
          <w:b/>
          <w:color w:val="000000"/>
          <w:sz w:val="24"/>
          <w:szCs w:val="24"/>
        </w:rPr>
      </w:pPr>
      <w:r w:rsidRPr="005B3CB8">
        <w:rPr>
          <w:rFonts w:ascii="Arial" w:eastAsia="Times New Roman" w:hAnsi="Arial" w:cs="AvenirLTStd-Light"/>
          <w:b/>
          <w:color w:val="000000"/>
          <w:sz w:val="24"/>
          <w:szCs w:val="24"/>
        </w:rPr>
        <w:t>The content of the NCLEX-RN Test Plan is organized into fou</w:t>
      </w:r>
      <w:r w:rsidR="006D5880" w:rsidRPr="006D5880">
        <w:rPr>
          <w:rFonts w:ascii="Arial" w:eastAsia="Times New Roman" w:hAnsi="Arial" w:cs="AvenirLTStd-Light"/>
          <w:b/>
          <w:color w:val="000000"/>
          <w:sz w:val="24"/>
          <w:szCs w:val="24"/>
        </w:rPr>
        <w:t>r major Client Needs categories:</w:t>
      </w:r>
    </w:p>
    <w:p w:rsidR="006D5880" w:rsidRDefault="006D5880" w:rsidP="005B3CB8">
      <w:pPr>
        <w:spacing w:after="0" w:line="240" w:lineRule="auto"/>
        <w:rPr>
          <w:rFonts w:ascii="Arial" w:eastAsia="Times New Roman" w:hAnsi="Arial" w:cs="AvenirLTStd-Light"/>
          <w:color w:val="000000"/>
          <w:sz w:val="24"/>
          <w:szCs w:val="24"/>
        </w:rPr>
      </w:pPr>
    </w:p>
    <w:p w:rsidR="00823FF1" w:rsidRPr="00552AF6" w:rsidRDefault="006D5880" w:rsidP="005B3CB8">
      <w:pPr>
        <w:spacing w:after="0" w:line="240" w:lineRule="auto"/>
        <w:rPr>
          <w:rFonts w:ascii="Arial" w:eastAsia="Times New Roman" w:hAnsi="Arial" w:cs="AvenirLTStd-Light"/>
          <w:color w:val="000000"/>
        </w:rPr>
      </w:pPr>
      <w:r w:rsidRPr="00552AF6">
        <w:rPr>
          <w:rFonts w:ascii="Arial" w:eastAsia="Times New Roman" w:hAnsi="Arial" w:cs="AvenirLTStd-Light"/>
          <w:color w:val="000000"/>
        </w:rPr>
        <w:t xml:space="preserve">You can utilize the information in this document for pre and post conference material and during conversations with your students to help facilitate their success on the NCLEX examination.  There are related activity statements for each category on the following pages to help students link the NCLEX-RN exam to clinical practice.  It is our goat to promote success on this exam, and clinical is an optimal place to expose students to this content.  In addition, the clinical packet </w:t>
      </w:r>
      <w:proofErr w:type="gramStart"/>
      <w:r w:rsidRPr="00552AF6">
        <w:rPr>
          <w:rFonts w:ascii="Arial" w:eastAsia="Times New Roman" w:hAnsi="Arial" w:cs="AvenirLTStd-Light"/>
          <w:color w:val="000000"/>
        </w:rPr>
        <w:t xml:space="preserve">contains </w:t>
      </w:r>
      <w:r w:rsidRPr="004B3FE5">
        <w:rPr>
          <w:rFonts w:ascii="Arial" w:eastAsia="Times New Roman" w:hAnsi="Arial" w:cs="AvenirLTStd-Light"/>
          <w:color w:val="000000"/>
          <w:highlight w:val="yellow"/>
        </w:rPr>
        <w:t>!NCLEX</w:t>
      </w:r>
      <w:proofErr w:type="gramEnd"/>
      <w:r w:rsidRPr="004B3FE5">
        <w:rPr>
          <w:rFonts w:ascii="Arial" w:eastAsia="Times New Roman" w:hAnsi="Arial" w:cs="AvenirLTStd-Light"/>
          <w:color w:val="000000"/>
          <w:highlight w:val="yellow"/>
        </w:rPr>
        <w:t xml:space="preserve"> prompts</w:t>
      </w:r>
      <w:bookmarkStart w:id="0" w:name="_GoBack"/>
      <w:bookmarkEnd w:id="0"/>
      <w:r w:rsidRPr="00552AF6">
        <w:rPr>
          <w:rFonts w:ascii="Arial" w:eastAsia="Times New Roman" w:hAnsi="Arial" w:cs="AvenirLTStd-Light"/>
          <w:color w:val="000000"/>
        </w:rPr>
        <w:t>.  This document can help guide their clinical paperwork.</w:t>
      </w:r>
    </w:p>
    <w:p w:rsidR="00823FF1" w:rsidRPr="005B3CB8" w:rsidRDefault="00823FF1" w:rsidP="005B3CB8">
      <w:pPr>
        <w:spacing w:after="0" w:line="240" w:lineRule="auto"/>
        <w:rPr>
          <w:rFonts w:ascii="Arial" w:eastAsia="Times New Roman" w:hAnsi="Arial" w:cs="Arial"/>
          <w:color w:val="000000"/>
          <w:sz w:val="19"/>
          <w:szCs w:val="19"/>
        </w:rPr>
      </w:pPr>
    </w:p>
    <w:tbl>
      <w:tblPr>
        <w:tblStyle w:val="TableGrid"/>
        <w:tblW w:w="0" w:type="auto"/>
        <w:tblLook w:val="04A0" w:firstRow="1" w:lastRow="0" w:firstColumn="1" w:lastColumn="0" w:noHBand="0" w:noVBand="1"/>
      </w:tblPr>
      <w:tblGrid>
        <w:gridCol w:w="5397"/>
        <w:gridCol w:w="5393"/>
      </w:tblGrid>
      <w:tr w:rsidR="00823FF1" w:rsidRPr="00823FF1" w:rsidTr="006177AC">
        <w:tc>
          <w:tcPr>
            <w:tcW w:w="6475" w:type="dxa"/>
            <w:shd w:val="clear" w:color="auto" w:fill="CCFF99"/>
          </w:tcPr>
          <w:p w:rsidR="00823FF1" w:rsidRPr="003737CD" w:rsidRDefault="003737CD" w:rsidP="003737CD">
            <w:pPr>
              <w:pStyle w:val="ListParagraph"/>
              <w:numPr>
                <w:ilvl w:val="0"/>
                <w:numId w:val="4"/>
              </w:numPr>
              <w:autoSpaceDE w:val="0"/>
              <w:autoSpaceDN w:val="0"/>
              <w:adjustRightInd w:val="0"/>
              <w:rPr>
                <w:rFonts w:ascii="AvenirLTStd-Heavy" w:hAnsi="AvenirLTStd-Heavy" w:cs="AvenirLTStd-Heavy"/>
                <w:b/>
                <w:sz w:val="24"/>
                <w:szCs w:val="24"/>
              </w:rPr>
            </w:pPr>
            <w:r>
              <w:rPr>
                <w:rFonts w:ascii="AvenirLTStd-Heavy" w:hAnsi="AvenirLTStd-Heavy" w:cs="AvenirLTStd-Heavy"/>
                <w:sz w:val="24"/>
                <w:szCs w:val="24"/>
              </w:rPr>
              <w:t xml:space="preserve"> </w:t>
            </w:r>
            <w:r w:rsidR="00823FF1" w:rsidRPr="003737CD">
              <w:rPr>
                <w:rFonts w:ascii="AvenirLTStd-Heavy" w:hAnsi="AvenirLTStd-Heavy" w:cs="AvenirLTStd-Heavy"/>
                <w:b/>
                <w:sz w:val="24"/>
                <w:szCs w:val="24"/>
              </w:rPr>
              <w:t>Safe and Effective Care Environment</w:t>
            </w:r>
          </w:p>
          <w:p w:rsidR="00823FF1" w:rsidRPr="00823FF1" w:rsidRDefault="00823FF1" w:rsidP="00823FF1">
            <w:pPr>
              <w:autoSpaceDE w:val="0"/>
              <w:autoSpaceDN w:val="0"/>
              <w:adjustRightInd w:val="0"/>
              <w:rPr>
                <w:rFonts w:ascii="AvenirLTStd-Heavy" w:hAnsi="AvenirLTStd-Heavy" w:cs="AvenirLTStd-Heavy"/>
                <w:sz w:val="24"/>
                <w:szCs w:val="24"/>
              </w:rPr>
            </w:pPr>
          </w:p>
          <w:p w:rsidR="00823FF1" w:rsidRPr="00823FF1" w:rsidRDefault="00823FF1" w:rsidP="00823FF1">
            <w:pPr>
              <w:autoSpaceDE w:val="0"/>
              <w:autoSpaceDN w:val="0"/>
              <w:adjustRightInd w:val="0"/>
              <w:rPr>
                <w:rFonts w:ascii="AvenirLTStd-Light" w:hAnsi="AvenirLTStd-Light" w:cs="AvenirLTStd-Light"/>
                <w:sz w:val="19"/>
                <w:szCs w:val="19"/>
              </w:rPr>
            </w:pPr>
            <w:r w:rsidRPr="00823FF1">
              <w:rPr>
                <w:rFonts w:ascii="AvenirLTStd-Light" w:hAnsi="AvenirLTStd-Light" w:cs="AvenirLTStd-Light"/>
                <w:sz w:val="19"/>
                <w:szCs w:val="19"/>
              </w:rPr>
              <w:t>The nurse promotes achievement of client outcomes by providing and directing nursing care that enhances the</w:t>
            </w:r>
          </w:p>
          <w:p w:rsidR="00823FF1" w:rsidRPr="00823FF1" w:rsidRDefault="00823FF1" w:rsidP="00823FF1">
            <w:pPr>
              <w:autoSpaceDE w:val="0"/>
              <w:autoSpaceDN w:val="0"/>
              <w:adjustRightInd w:val="0"/>
              <w:rPr>
                <w:rFonts w:ascii="AvenirLTStd-Light" w:hAnsi="AvenirLTStd-Light" w:cs="AvenirLTStd-Light"/>
                <w:sz w:val="19"/>
                <w:szCs w:val="19"/>
              </w:rPr>
            </w:pPr>
            <w:proofErr w:type="gramStart"/>
            <w:r w:rsidRPr="00823FF1">
              <w:rPr>
                <w:rFonts w:ascii="AvenirLTStd-Light" w:hAnsi="AvenirLTStd-Light" w:cs="AvenirLTStd-Light"/>
                <w:sz w:val="19"/>
                <w:szCs w:val="19"/>
              </w:rPr>
              <w:t>care</w:t>
            </w:r>
            <w:proofErr w:type="gramEnd"/>
            <w:r w:rsidRPr="00823FF1">
              <w:rPr>
                <w:rFonts w:ascii="AvenirLTStd-Light" w:hAnsi="AvenirLTStd-Light" w:cs="AvenirLTStd-Light"/>
                <w:sz w:val="19"/>
                <w:szCs w:val="19"/>
              </w:rPr>
              <w:t xml:space="preserve"> delivery setting in order to protect clients and health care personnel.</w:t>
            </w:r>
          </w:p>
          <w:p w:rsidR="00823FF1" w:rsidRPr="00823FF1" w:rsidRDefault="00823FF1"/>
        </w:tc>
        <w:tc>
          <w:tcPr>
            <w:tcW w:w="6475" w:type="dxa"/>
            <w:shd w:val="clear" w:color="auto" w:fill="9CC2E5" w:themeFill="accent1" w:themeFillTint="99"/>
          </w:tcPr>
          <w:p w:rsidR="00823FF1" w:rsidRPr="003737CD" w:rsidRDefault="003737CD" w:rsidP="003737CD">
            <w:pPr>
              <w:pStyle w:val="ListParagraph"/>
              <w:numPr>
                <w:ilvl w:val="0"/>
                <w:numId w:val="4"/>
              </w:numPr>
              <w:autoSpaceDE w:val="0"/>
              <w:autoSpaceDN w:val="0"/>
              <w:adjustRightInd w:val="0"/>
              <w:rPr>
                <w:rFonts w:ascii="AvenirLTStd-Heavy" w:hAnsi="AvenirLTStd-Heavy" w:cs="AvenirLTStd-Heavy"/>
                <w:b/>
                <w:color w:val="000000"/>
                <w:sz w:val="24"/>
                <w:szCs w:val="24"/>
              </w:rPr>
            </w:pPr>
            <w:r w:rsidRPr="003737CD">
              <w:rPr>
                <w:rFonts w:ascii="AvenirLTStd-Heavy" w:hAnsi="AvenirLTStd-Heavy" w:cs="AvenirLTStd-Heavy"/>
                <w:b/>
                <w:color w:val="000000"/>
                <w:sz w:val="24"/>
                <w:szCs w:val="24"/>
              </w:rPr>
              <w:t xml:space="preserve"> </w:t>
            </w:r>
            <w:r w:rsidR="00823FF1" w:rsidRPr="003737CD">
              <w:rPr>
                <w:rFonts w:ascii="AvenirLTStd-Heavy" w:hAnsi="AvenirLTStd-Heavy" w:cs="AvenirLTStd-Heavy"/>
                <w:b/>
                <w:color w:val="000000"/>
                <w:sz w:val="24"/>
                <w:szCs w:val="24"/>
              </w:rPr>
              <w:t>Health Promotion and Maintenance</w:t>
            </w:r>
          </w:p>
          <w:p w:rsidR="00823FF1" w:rsidRPr="003737CD" w:rsidRDefault="00823FF1" w:rsidP="00823FF1">
            <w:pPr>
              <w:autoSpaceDE w:val="0"/>
              <w:autoSpaceDN w:val="0"/>
              <w:adjustRightInd w:val="0"/>
              <w:rPr>
                <w:rFonts w:ascii="AvenirLTStd-Heavy" w:hAnsi="AvenirLTStd-Heavy" w:cs="AvenirLTStd-Heavy"/>
                <w:b/>
                <w:color w:val="000000"/>
                <w:sz w:val="24"/>
                <w:szCs w:val="24"/>
              </w:rPr>
            </w:pPr>
          </w:p>
          <w:p w:rsidR="00823FF1" w:rsidRPr="00823FF1" w:rsidRDefault="00823FF1" w:rsidP="00823FF1">
            <w:pPr>
              <w:autoSpaceDE w:val="0"/>
              <w:autoSpaceDN w:val="0"/>
              <w:adjustRightInd w:val="0"/>
              <w:rPr>
                <w:rFonts w:ascii="AvenirLTStd-Light" w:hAnsi="AvenirLTStd-Light" w:cs="AvenirLTStd-Light"/>
                <w:color w:val="000000"/>
                <w:sz w:val="19"/>
                <w:szCs w:val="19"/>
              </w:rPr>
            </w:pPr>
            <w:r w:rsidRPr="00823FF1">
              <w:rPr>
                <w:rFonts w:ascii="AvenirLTStd-Light" w:hAnsi="AvenirLTStd-Light" w:cs="AvenirLTStd-Light"/>
                <w:color w:val="000000"/>
                <w:sz w:val="19"/>
                <w:szCs w:val="19"/>
              </w:rPr>
              <w:t>The nurse provides and directs nursing care of the client that incorporates the knowledge of expected growth</w:t>
            </w:r>
          </w:p>
          <w:p w:rsidR="00823FF1" w:rsidRPr="00823FF1" w:rsidRDefault="00823FF1" w:rsidP="00823FF1">
            <w:pPr>
              <w:autoSpaceDE w:val="0"/>
              <w:autoSpaceDN w:val="0"/>
              <w:adjustRightInd w:val="0"/>
              <w:rPr>
                <w:rFonts w:ascii="AvenirLTStd-Light" w:hAnsi="AvenirLTStd-Light" w:cs="AvenirLTStd-Light"/>
                <w:color w:val="000000"/>
                <w:sz w:val="19"/>
                <w:szCs w:val="19"/>
              </w:rPr>
            </w:pPr>
            <w:r w:rsidRPr="00823FF1">
              <w:rPr>
                <w:rFonts w:ascii="AvenirLTStd-Light" w:hAnsi="AvenirLTStd-Light" w:cs="AvenirLTStd-Light"/>
                <w:color w:val="000000"/>
                <w:sz w:val="19"/>
                <w:szCs w:val="19"/>
              </w:rPr>
              <w:t>and development principles, prevention and/or early detection of health problems, and strategies to achieve</w:t>
            </w:r>
          </w:p>
          <w:p w:rsidR="00823FF1" w:rsidRPr="00823FF1" w:rsidRDefault="00823FF1" w:rsidP="00823FF1">
            <w:pPr>
              <w:autoSpaceDE w:val="0"/>
              <w:autoSpaceDN w:val="0"/>
              <w:adjustRightInd w:val="0"/>
              <w:rPr>
                <w:rFonts w:ascii="AvenirLTStd-Light" w:hAnsi="AvenirLTStd-Light" w:cs="AvenirLTStd-Light"/>
                <w:color w:val="000000"/>
                <w:sz w:val="19"/>
                <w:szCs w:val="19"/>
              </w:rPr>
            </w:pPr>
            <w:proofErr w:type="gramStart"/>
            <w:r w:rsidRPr="00823FF1">
              <w:rPr>
                <w:rFonts w:ascii="AvenirLTStd-Light" w:hAnsi="AvenirLTStd-Light" w:cs="AvenirLTStd-Light"/>
                <w:color w:val="000000"/>
                <w:sz w:val="19"/>
                <w:szCs w:val="19"/>
              </w:rPr>
              <w:t>optimal</w:t>
            </w:r>
            <w:proofErr w:type="gramEnd"/>
            <w:r w:rsidRPr="00823FF1">
              <w:rPr>
                <w:rFonts w:ascii="AvenirLTStd-Light" w:hAnsi="AvenirLTStd-Light" w:cs="AvenirLTStd-Light"/>
                <w:color w:val="000000"/>
                <w:sz w:val="19"/>
                <w:szCs w:val="19"/>
              </w:rPr>
              <w:t xml:space="preserve"> health.</w:t>
            </w:r>
          </w:p>
          <w:p w:rsidR="00823FF1" w:rsidRPr="00823FF1" w:rsidRDefault="00823FF1"/>
        </w:tc>
      </w:tr>
      <w:tr w:rsidR="00823FF1" w:rsidRPr="00823FF1" w:rsidTr="006177AC">
        <w:tc>
          <w:tcPr>
            <w:tcW w:w="6475" w:type="dxa"/>
            <w:shd w:val="clear" w:color="auto" w:fill="F3FB87"/>
          </w:tcPr>
          <w:p w:rsidR="00823FF1" w:rsidRPr="003737CD" w:rsidRDefault="003737CD" w:rsidP="003737CD">
            <w:pPr>
              <w:pStyle w:val="ListParagraph"/>
              <w:numPr>
                <w:ilvl w:val="0"/>
                <w:numId w:val="4"/>
              </w:numPr>
              <w:autoSpaceDE w:val="0"/>
              <w:autoSpaceDN w:val="0"/>
              <w:adjustRightInd w:val="0"/>
              <w:rPr>
                <w:rFonts w:ascii="AvenirLTStd-Heavy" w:hAnsi="AvenirLTStd-Heavy" w:cs="AvenirLTStd-Heavy"/>
                <w:b/>
                <w:color w:val="000000"/>
                <w:sz w:val="24"/>
                <w:szCs w:val="24"/>
              </w:rPr>
            </w:pPr>
            <w:r w:rsidRPr="003737CD">
              <w:rPr>
                <w:rFonts w:ascii="AvenirLTStd-Heavy" w:hAnsi="AvenirLTStd-Heavy" w:cs="AvenirLTStd-Heavy"/>
                <w:b/>
                <w:color w:val="000000"/>
                <w:sz w:val="24"/>
                <w:szCs w:val="24"/>
              </w:rPr>
              <w:t xml:space="preserve"> </w:t>
            </w:r>
            <w:r w:rsidR="00823FF1" w:rsidRPr="003737CD">
              <w:rPr>
                <w:rFonts w:ascii="AvenirLTStd-Heavy" w:hAnsi="AvenirLTStd-Heavy" w:cs="AvenirLTStd-Heavy"/>
                <w:b/>
                <w:color w:val="000000"/>
                <w:sz w:val="24"/>
                <w:szCs w:val="24"/>
              </w:rPr>
              <w:t>Physiological Integrity</w:t>
            </w:r>
          </w:p>
          <w:p w:rsidR="00823FF1" w:rsidRPr="00823FF1" w:rsidRDefault="00823FF1" w:rsidP="00823FF1">
            <w:pPr>
              <w:autoSpaceDE w:val="0"/>
              <w:autoSpaceDN w:val="0"/>
              <w:adjustRightInd w:val="0"/>
              <w:rPr>
                <w:rFonts w:ascii="AvenirLTStd-Heavy" w:hAnsi="AvenirLTStd-Heavy" w:cs="AvenirLTStd-Heavy"/>
                <w:color w:val="000000"/>
                <w:sz w:val="24"/>
                <w:szCs w:val="24"/>
              </w:rPr>
            </w:pPr>
          </w:p>
          <w:p w:rsidR="00823FF1" w:rsidRPr="00823FF1" w:rsidRDefault="00823FF1" w:rsidP="00823FF1">
            <w:pPr>
              <w:autoSpaceDE w:val="0"/>
              <w:autoSpaceDN w:val="0"/>
              <w:adjustRightInd w:val="0"/>
              <w:rPr>
                <w:rFonts w:ascii="AvenirLTStd-Light" w:hAnsi="AvenirLTStd-Light" w:cs="AvenirLTStd-Light"/>
                <w:color w:val="000000"/>
                <w:sz w:val="19"/>
                <w:szCs w:val="19"/>
              </w:rPr>
            </w:pPr>
            <w:r w:rsidRPr="00823FF1">
              <w:rPr>
                <w:rFonts w:ascii="AvenirLTStd-Light" w:hAnsi="AvenirLTStd-Light" w:cs="AvenirLTStd-Light"/>
                <w:color w:val="000000"/>
                <w:sz w:val="19"/>
                <w:szCs w:val="19"/>
              </w:rPr>
              <w:t>The nurse promotes physical health and wellness by providing care and comfort, reducing client risk potential</w:t>
            </w:r>
          </w:p>
          <w:p w:rsidR="00823FF1" w:rsidRPr="00823FF1" w:rsidRDefault="00823FF1" w:rsidP="00823FF1">
            <w:pPr>
              <w:autoSpaceDE w:val="0"/>
              <w:autoSpaceDN w:val="0"/>
              <w:adjustRightInd w:val="0"/>
              <w:rPr>
                <w:rFonts w:ascii="AvenirLTStd-Light" w:hAnsi="AvenirLTStd-Light" w:cs="AvenirLTStd-Light"/>
                <w:color w:val="000000"/>
                <w:sz w:val="19"/>
                <w:szCs w:val="19"/>
              </w:rPr>
            </w:pPr>
            <w:proofErr w:type="gramStart"/>
            <w:r w:rsidRPr="00823FF1">
              <w:rPr>
                <w:rFonts w:ascii="AvenirLTStd-Light" w:hAnsi="AvenirLTStd-Light" w:cs="AvenirLTStd-Light"/>
                <w:color w:val="000000"/>
                <w:sz w:val="19"/>
                <w:szCs w:val="19"/>
              </w:rPr>
              <w:t>and</w:t>
            </w:r>
            <w:proofErr w:type="gramEnd"/>
            <w:r w:rsidRPr="00823FF1">
              <w:rPr>
                <w:rFonts w:ascii="AvenirLTStd-Light" w:hAnsi="AvenirLTStd-Light" w:cs="AvenirLTStd-Light"/>
                <w:color w:val="000000"/>
                <w:sz w:val="19"/>
                <w:szCs w:val="19"/>
              </w:rPr>
              <w:t xml:space="preserve"> managing health alterations.</w:t>
            </w:r>
          </w:p>
          <w:p w:rsidR="00823FF1" w:rsidRPr="00823FF1" w:rsidRDefault="00823FF1"/>
        </w:tc>
        <w:tc>
          <w:tcPr>
            <w:tcW w:w="6475" w:type="dxa"/>
            <w:shd w:val="clear" w:color="auto" w:fill="D6ABD7"/>
          </w:tcPr>
          <w:p w:rsidR="00823FF1" w:rsidRPr="003737CD" w:rsidRDefault="003737CD" w:rsidP="003737CD">
            <w:pPr>
              <w:pStyle w:val="ListParagraph"/>
              <w:numPr>
                <w:ilvl w:val="0"/>
                <w:numId w:val="4"/>
              </w:numPr>
              <w:autoSpaceDE w:val="0"/>
              <w:autoSpaceDN w:val="0"/>
              <w:adjustRightInd w:val="0"/>
              <w:rPr>
                <w:rFonts w:ascii="AvenirLTStd-Heavy" w:hAnsi="AvenirLTStd-Heavy" w:cs="AvenirLTStd-Heavy"/>
                <w:b/>
                <w:color w:val="000000"/>
                <w:sz w:val="24"/>
                <w:szCs w:val="24"/>
              </w:rPr>
            </w:pPr>
            <w:r>
              <w:rPr>
                <w:rFonts w:ascii="AvenirLTStd-Heavy" w:hAnsi="AvenirLTStd-Heavy" w:cs="AvenirLTStd-Heavy"/>
                <w:color w:val="000000"/>
                <w:sz w:val="24"/>
                <w:szCs w:val="24"/>
              </w:rPr>
              <w:t xml:space="preserve"> </w:t>
            </w:r>
            <w:r w:rsidR="00823FF1" w:rsidRPr="003737CD">
              <w:rPr>
                <w:rFonts w:ascii="AvenirLTStd-Heavy" w:hAnsi="AvenirLTStd-Heavy" w:cs="AvenirLTStd-Heavy"/>
                <w:b/>
                <w:color w:val="000000"/>
                <w:sz w:val="24"/>
                <w:szCs w:val="24"/>
              </w:rPr>
              <w:t>Psychosocial Integrity</w:t>
            </w:r>
          </w:p>
          <w:p w:rsidR="00823FF1" w:rsidRDefault="00823FF1" w:rsidP="00823FF1">
            <w:pPr>
              <w:autoSpaceDE w:val="0"/>
              <w:autoSpaceDN w:val="0"/>
              <w:adjustRightInd w:val="0"/>
              <w:rPr>
                <w:rFonts w:ascii="AvenirLTStd-Heavy" w:hAnsi="AvenirLTStd-Heavy" w:cs="AvenirLTStd-Heavy"/>
                <w:color w:val="000000"/>
                <w:sz w:val="24"/>
                <w:szCs w:val="24"/>
              </w:rPr>
            </w:pPr>
          </w:p>
          <w:p w:rsidR="00823FF1" w:rsidRPr="00823FF1" w:rsidRDefault="00823FF1" w:rsidP="00823FF1">
            <w:pPr>
              <w:autoSpaceDE w:val="0"/>
              <w:autoSpaceDN w:val="0"/>
              <w:adjustRightInd w:val="0"/>
              <w:rPr>
                <w:rFonts w:ascii="AvenirLTStd-Light" w:hAnsi="AvenirLTStd-Light" w:cs="AvenirLTStd-Light"/>
                <w:color w:val="000000"/>
                <w:sz w:val="19"/>
                <w:szCs w:val="19"/>
              </w:rPr>
            </w:pPr>
            <w:r w:rsidRPr="00823FF1">
              <w:rPr>
                <w:rFonts w:ascii="AvenirLTStd-Light" w:hAnsi="AvenirLTStd-Light" w:cs="AvenirLTStd-Light"/>
                <w:color w:val="000000"/>
                <w:sz w:val="19"/>
                <w:szCs w:val="19"/>
              </w:rPr>
              <w:t>The nurse provides and directs nursing care that promotes and supports the emotional, mental and social wellbeing</w:t>
            </w:r>
          </w:p>
          <w:p w:rsidR="00823FF1" w:rsidRPr="00823FF1" w:rsidRDefault="00823FF1" w:rsidP="00823FF1">
            <w:pPr>
              <w:autoSpaceDE w:val="0"/>
              <w:autoSpaceDN w:val="0"/>
              <w:adjustRightInd w:val="0"/>
              <w:rPr>
                <w:rFonts w:ascii="AvenirLTStd-Light" w:hAnsi="AvenirLTStd-Light" w:cs="AvenirLTStd-Light"/>
                <w:color w:val="000000"/>
                <w:sz w:val="19"/>
                <w:szCs w:val="19"/>
              </w:rPr>
            </w:pPr>
            <w:proofErr w:type="gramStart"/>
            <w:r w:rsidRPr="00823FF1">
              <w:rPr>
                <w:rFonts w:ascii="AvenirLTStd-Light" w:hAnsi="AvenirLTStd-Light" w:cs="AvenirLTStd-Light"/>
                <w:color w:val="000000"/>
                <w:sz w:val="19"/>
                <w:szCs w:val="19"/>
              </w:rPr>
              <w:t>of</w:t>
            </w:r>
            <w:proofErr w:type="gramEnd"/>
            <w:r w:rsidRPr="00823FF1">
              <w:rPr>
                <w:rFonts w:ascii="AvenirLTStd-Light" w:hAnsi="AvenirLTStd-Light" w:cs="AvenirLTStd-Light"/>
                <w:color w:val="000000"/>
                <w:sz w:val="19"/>
                <w:szCs w:val="19"/>
              </w:rPr>
              <w:t xml:space="preserve"> the client experiencing stressful events, as well as clients with acute or chronic mental illness.</w:t>
            </w:r>
          </w:p>
          <w:p w:rsidR="00823FF1" w:rsidRPr="00823FF1" w:rsidRDefault="00823FF1"/>
        </w:tc>
      </w:tr>
    </w:tbl>
    <w:p w:rsidR="00823FF1" w:rsidRDefault="00823FF1" w:rsidP="00823FF1">
      <w:pPr>
        <w:autoSpaceDE w:val="0"/>
        <w:autoSpaceDN w:val="0"/>
        <w:adjustRightInd w:val="0"/>
        <w:spacing w:after="0" w:line="240" w:lineRule="auto"/>
        <w:rPr>
          <w:rFonts w:ascii="AvenirLTStd-Heavy" w:hAnsi="AvenirLTStd-Heavy" w:cs="AvenirLTStd-Heavy"/>
          <w:sz w:val="24"/>
          <w:szCs w:val="24"/>
        </w:rPr>
      </w:pPr>
    </w:p>
    <w:p w:rsidR="00823FF1" w:rsidRPr="00552AF6" w:rsidRDefault="00552AF6" w:rsidP="00552AF6">
      <w:pPr>
        <w:autoSpaceDE w:val="0"/>
        <w:autoSpaceDN w:val="0"/>
        <w:adjustRightInd w:val="0"/>
        <w:spacing w:after="0" w:line="240" w:lineRule="auto"/>
        <w:rPr>
          <w:rFonts w:ascii="AvenirLTStd-Light" w:hAnsi="AvenirLTStd-Light" w:cs="AvenirLTStd-Light"/>
        </w:rPr>
      </w:pPr>
      <w:r w:rsidRPr="00552AF6">
        <w:rPr>
          <w:rFonts w:ascii="AvenirLTStd-Heavy" w:hAnsi="AvenirLTStd-Heavy" w:cs="AvenirLTStd-Heavy"/>
        </w:rPr>
        <w:t>In addition, there are integrated</w:t>
      </w:r>
      <w:r w:rsidR="00823FF1" w:rsidRPr="00552AF6">
        <w:rPr>
          <w:rFonts w:ascii="AvenirLTStd-Light" w:hAnsi="AvenirLTStd-Light" w:cs="AvenirLTStd-Light"/>
        </w:rPr>
        <w:t xml:space="preserve"> processes </w:t>
      </w:r>
      <w:r w:rsidRPr="00552AF6">
        <w:rPr>
          <w:rFonts w:ascii="AvenirLTStd-Light" w:hAnsi="AvenirLTStd-Light" w:cs="AvenirLTStd-Light"/>
        </w:rPr>
        <w:t xml:space="preserve">which </w:t>
      </w:r>
      <w:r w:rsidR="00823FF1" w:rsidRPr="00552AF6">
        <w:rPr>
          <w:rFonts w:ascii="AvenirLTStd-Light" w:hAnsi="AvenirLTStd-Light" w:cs="AvenirLTStd-Light"/>
        </w:rPr>
        <w:t xml:space="preserve">are fundamental to the practice of nursing and are integrated throughout the </w:t>
      </w:r>
      <w:r w:rsidRPr="00552AF6">
        <w:rPr>
          <w:rFonts w:ascii="AvenirLTStd-Light" w:hAnsi="AvenirLTStd-Light" w:cs="AvenirLTStd-Light"/>
        </w:rPr>
        <w:t>exam.  These should be considered with all patients</w:t>
      </w:r>
      <w:r w:rsidR="00E172AE">
        <w:rPr>
          <w:rFonts w:ascii="AvenirLTStd-Light" w:hAnsi="AvenirLTStd-Light" w:cs="AvenirLTStd-Light"/>
        </w:rPr>
        <w:t xml:space="preserve"> and are noted in the Clinical Packet </w:t>
      </w:r>
      <w:proofErr w:type="gramStart"/>
      <w:r w:rsidR="00E172AE">
        <w:rPr>
          <w:rFonts w:ascii="AvenirLTStd-Light" w:hAnsi="AvenirLTStd-Light" w:cs="AvenirLTStd-Light"/>
        </w:rPr>
        <w:t>with !NCLEX</w:t>
      </w:r>
      <w:proofErr w:type="gramEnd"/>
      <w:r w:rsidR="00E172AE">
        <w:rPr>
          <w:rFonts w:ascii="AvenirLTStd-Light" w:hAnsi="AvenirLTStd-Light" w:cs="AvenirLTStd-Light"/>
        </w:rPr>
        <w:t xml:space="preserve"> notations</w:t>
      </w:r>
      <w:r w:rsidRPr="00552AF6">
        <w:rPr>
          <w:rFonts w:ascii="AvenirLTStd-Light" w:hAnsi="AvenirLTStd-Light" w:cs="AvenirLTStd-Light"/>
        </w:rPr>
        <w:t>:</w:t>
      </w:r>
    </w:p>
    <w:p w:rsidR="004C5D40" w:rsidRPr="00823FF1" w:rsidRDefault="004C5D40" w:rsidP="00823FF1">
      <w:pPr>
        <w:autoSpaceDE w:val="0"/>
        <w:autoSpaceDN w:val="0"/>
        <w:adjustRightInd w:val="0"/>
        <w:spacing w:after="0" w:line="240" w:lineRule="auto"/>
        <w:rPr>
          <w:rFonts w:ascii="AvenirLTStd-Light" w:hAnsi="AvenirLTStd-Light" w:cs="AvenirLTStd-Light"/>
          <w:sz w:val="19"/>
          <w:szCs w:val="19"/>
        </w:rPr>
      </w:pPr>
    </w:p>
    <w:p w:rsidR="00823FF1" w:rsidRPr="00823FF1" w:rsidRDefault="00823FF1" w:rsidP="00823FF1">
      <w:pPr>
        <w:autoSpaceDE w:val="0"/>
        <w:autoSpaceDN w:val="0"/>
        <w:adjustRightInd w:val="0"/>
        <w:spacing w:after="0" w:line="240" w:lineRule="auto"/>
        <w:rPr>
          <w:rFonts w:ascii="AvenirLTStd-Light" w:hAnsi="AvenirLTStd-Light" w:cs="AvenirLTStd-Light"/>
          <w:sz w:val="19"/>
          <w:szCs w:val="19"/>
        </w:rPr>
      </w:pPr>
      <w:r w:rsidRPr="00E172AE">
        <w:rPr>
          <w:rFonts w:ascii="AvenirLTStd-LightOblique" w:hAnsi="AvenirLTStd-LightOblique" w:cs="AvenirLTStd-LightOblique"/>
          <w:b/>
          <w:i/>
          <w:iCs/>
          <w:sz w:val="19"/>
          <w:szCs w:val="19"/>
          <w:highlight w:val="yellow"/>
        </w:rPr>
        <w:t>Nursing Process</w:t>
      </w:r>
      <w:r w:rsidRPr="00823FF1">
        <w:rPr>
          <w:rFonts w:ascii="AvenirLTStd-LightOblique" w:hAnsi="AvenirLTStd-LightOblique" w:cs="AvenirLTStd-LightOblique"/>
          <w:i/>
          <w:iCs/>
          <w:sz w:val="19"/>
          <w:szCs w:val="19"/>
        </w:rPr>
        <w:t xml:space="preserve"> </w:t>
      </w:r>
      <w:r w:rsidRPr="00823FF1">
        <w:rPr>
          <w:rFonts w:ascii="AvenirLTStd-Light" w:hAnsi="AvenirLTStd-Light" w:cs="AvenirLTStd-Light"/>
          <w:sz w:val="19"/>
          <w:szCs w:val="19"/>
        </w:rPr>
        <w:t>– a scientific, clinical reasoning approach to client care that includes assessment,</w:t>
      </w:r>
    </w:p>
    <w:p w:rsidR="00823FF1" w:rsidRDefault="00823FF1" w:rsidP="00823FF1">
      <w:pPr>
        <w:autoSpaceDE w:val="0"/>
        <w:autoSpaceDN w:val="0"/>
        <w:adjustRightInd w:val="0"/>
        <w:spacing w:after="0" w:line="240" w:lineRule="auto"/>
        <w:rPr>
          <w:rFonts w:ascii="AvenirLTStd-Light" w:hAnsi="AvenirLTStd-Light" w:cs="AvenirLTStd-Light"/>
          <w:sz w:val="19"/>
          <w:szCs w:val="19"/>
        </w:rPr>
      </w:pPr>
      <w:proofErr w:type="gramStart"/>
      <w:r w:rsidRPr="00823FF1">
        <w:rPr>
          <w:rFonts w:ascii="AvenirLTStd-Light" w:hAnsi="AvenirLTStd-Light" w:cs="AvenirLTStd-Light"/>
          <w:sz w:val="19"/>
          <w:szCs w:val="19"/>
        </w:rPr>
        <w:t>analysis</w:t>
      </w:r>
      <w:proofErr w:type="gramEnd"/>
      <w:r w:rsidRPr="00823FF1">
        <w:rPr>
          <w:rFonts w:ascii="AvenirLTStd-Light" w:hAnsi="AvenirLTStd-Light" w:cs="AvenirLTStd-Light"/>
          <w:sz w:val="19"/>
          <w:szCs w:val="19"/>
        </w:rPr>
        <w:t>, planning, implementation and evaluation.</w:t>
      </w:r>
    </w:p>
    <w:p w:rsidR="004C5D40" w:rsidRPr="00823FF1" w:rsidRDefault="004C5D40" w:rsidP="00823FF1">
      <w:pPr>
        <w:autoSpaceDE w:val="0"/>
        <w:autoSpaceDN w:val="0"/>
        <w:adjustRightInd w:val="0"/>
        <w:spacing w:after="0" w:line="240" w:lineRule="auto"/>
        <w:rPr>
          <w:rFonts w:ascii="AvenirLTStd-Light" w:hAnsi="AvenirLTStd-Light" w:cs="AvenirLTStd-Light"/>
          <w:sz w:val="19"/>
          <w:szCs w:val="19"/>
        </w:rPr>
      </w:pPr>
    </w:p>
    <w:p w:rsidR="00823FF1" w:rsidRPr="00823FF1" w:rsidRDefault="00823FF1" w:rsidP="00823FF1">
      <w:pPr>
        <w:autoSpaceDE w:val="0"/>
        <w:autoSpaceDN w:val="0"/>
        <w:adjustRightInd w:val="0"/>
        <w:spacing w:after="0" w:line="240" w:lineRule="auto"/>
        <w:rPr>
          <w:rFonts w:ascii="AvenirLTStd-Light" w:hAnsi="AvenirLTStd-Light" w:cs="AvenirLTStd-Light"/>
          <w:sz w:val="19"/>
          <w:szCs w:val="19"/>
        </w:rPr>
      </w:pPr>
      <w:r w:rsidRPr="00E172AE">
        <w:rPr>
          <w:rFonts w:ascii="AvenirLTStd-LightOblique" w:hAnsi="AvenirLTStd-LightOblique" w:cs="AvenirLTStd-LightOblique"/>
          <w:b/>
          <w:i/>
          <w:iCs/>
          <w:sz w:val="19"/>
          <w:szCs w:val="19"/>
          <w:highlight w:val="yellow"/>
        </w:rPr>
        <w:t>Caring</w:t>
      </w:r>
      <w:r w:rsidRPr="00552AF6">
        <w:rPr>
          <w:rFonts w:ascii="AvenirLTStd-LightOblique" w:hAnsi="AvenirLTStd-LightOblique" w:cs="AvenirLTStd-LightOblique"/>
          <w:b/>
          <w:i/>
          <w:iCs/>
          <w:sz w:val="19"/>
          <w:szCs w:val="19"/>
        </w:rPr>
        <w:t xml:space="preserve"> </w:t>
      </w:r>
      <w:r w:rsidRPr="00823FF1">
        <w:rPr>
          <w:rFonts w:ascii="AvenirLTStd-Light" w:hAnsi="AvenirLTStd-Light" w:cs="AvenirLTStd-Light"/>
          <w:sz w:val="19"/>
          <w:szCs w:val="19"/>
        </w:rPr>
        <w:t>– interaction of the nurse and client in an atmosphere of mutual respect and trust. In this</w:t>
      </w:r>
    </w:p>
    <w:p w:rsidR="00823FF1" w:rsidRPr="00823FF1" w:rsidRDefault="00823FF1" w:rsidP="00823FF1">
      <w:pPr>
        <w:autoSpaceDE w:val="0"/>
        <w:autoSpaceDN w:val="0"/>
        <w:adjustRightInd w:val="0"/>
        <w:spacing w:after="0" w:line="240" w:lineRule="auto"/>
        <w:rPr>
          <w:rFonts w:ascii="AvenirLTStd-Light" w:hAnsi="AvenirLTStd-Light" w:cs="AvenirLTStd-Light"/>
          <w:sz w:val="19"/>
          <w:szCs w:val="19"/>
        </w:rPr>
      </w:pPr>
      <w:proofErr w:type="gramStart"/>
      <w:r w:rsidRPr="00823FF1">
        <w:rPr>
          <w:rFonts w:ascii="AvenirLTStd-Light" w:hAnsi="AvenirLTStd-Light" w:cs="AvenirLTStd-Light"/>
          <w:sz w:val="19"/>
          <w:szCs w:val="19"/>
        </w:rPr>
        <w:t>collaborative</w:t>
      </w:r>
      <w:proofErr w:type="gramEnd"/>
      <w:r w:rsidRPr="00823FF1">
        <w:rPr>
          <w:rFonts w:ascii="AvenirLTStd-Light" w:hAnsi="AvenirLTStd-Light" w:cs="AvenirLTStd-Light"/>
          <w:sz w:val="19"/>
          <w:szCs w:val="19"/>
        </w:rPr>
        <w:t xml:space="preserve"> environment, the nurse provides encouragement, hope, support and compassion to</w:t>
      </w:r>
    </w:p>
    <w:p w:rsidR="00823FF1" w:rsidRDefault="00823FF1" w:rsidP="00823FF1">
      <w:pPr>
        <w:autoSpaceDE w:val="0"/>
        <w:autoSpaceDN w:val="0"/>
        <w:adjustRightInd w:val="0"/>
        <w:spacing w:after="0" w:line="240" w:lineRule="auto"/>
        <w:rPr>
          <w:rFonts w:ascii="AvenirLTStd-Light" w:hAnsi="AvenirLTStd-Light" w:cs="AvenirLTStd-Light"/>
          <w:sz w:val="19"/>
          <w:szCs w:val="19"/>
        </w:rPr>
      </w:pPr>
      <w:proofErr w:type="gramStart"/>
      <w:r w:rsidRPr="00823FF1">
        <w:rPr>
          <w:rFonts w:ascii="AvenirLTStd-Light" w:hAnsi="AvenirLTStd-Light" w:cs="AvenirLTStd-Light"/>
          <w:sz w:val="19"/>
          <w:szCs w:val="19"/>
        </w:rPr>
        <w:t>help</w:t>
      </w:r>
      <w:proofErr w:type="gramEnd"/>
      <w:r w:rsidRPr="00823FF1">
        <w:rPr>
          <w:rFonts w:ascii="AvenirLTStd-Light" w:hAnsi="AvenirLTStd-Light" w:cs="AvenirLTStd-Light"/>
          <w:sz w:val="19"/>
          <w:szCs w:val="19"/>
        </w:rPr>
        <w:t xml:space="preserve"> achieve desired outcomes.</w:t>
      </w:r>
    </w:p>
    <w:p w:rsidR="004C5D40" w:rsidRPr="00823FF1" w:rsidRDefault="004C5D40" w:rsidP="00823FF1">
      <w:pPr>
        <w:autoSpaceDE w:val="0"/>
        <w:autoSpaceDN w:val="0"/>
        <w:adjustRightInd w:val="0"/>
        <w:spacing w:after="0" w:line="240" w:lineRule="auto"/>
        <w:rPr>
          <w:rFonts w:ascii="AvenirLTStd-Light" w:hAnsi="AvenirLTStd-Light" w:cs="AvenirLTStd-Light"/>
          <w:sz w:val="19"/>
          <w:szCs w:val="19"/>
        </w:rPr>
      </w:pPr>
    </w:p>
    <w:p w:rsidR="00823FF1" w:rsidRPr="00823FF1" w:rsidRDefault="00823FF1" w:rsidP="00823FF1">
      <w:pPr>
        <w:autoSpaceDE w:val="0"/>
        <w:autoSpaceDN w:val="0"/>
        <w:adjustRightInd w:val="0"/>
        <w:spacing w:after="0" w:line="240" w:lineRule="auto"/>
        <w:rPr>
          <w:rFonts w:ascii="AvenirLTStd-Light" w:hAnsi="AvenirLTStd-Light" w:cs="AvenirLTStd-Light"/>
          <w:sz w:val="19"/>
          <w:szCs w:val="19"/>
        </w:rPr>
      </w:pPr>
      <w:r w:rsidRPr="00E172AE">
        <w:rPr>
          <w:rFonts w:ascii="AvenirLTStd-LightOblique" w:hAnsi="AvenirLTStd-LightOblique" w:cs="AvenirLTStd-LightOblique"/>
          <w:b/>
          <w:i/>
          <w:iCs/>
          <w:sz w:val="19"/>
          <w:szCs w:val="19"/>
          <w:highlight w:val="yellow"/>
        </w:rPr>
        <w:t>Communication and Documentation</w:t>
      </w:r>
      <w:r w:rsidRPr="00823FF1">
        <w:rPr>
          <w:rFonts w:ascii="AvenirLTStd-LightOblique" w:hAnsi="AvenirLTStd-LightOblique" w:cs="AvenirLTStd-LightOblique"/>
          <w:i/>
          <w:iCs/>
          <w:sz w:val="19"/>
          <w:szCs w:val="19"/>
        </w:rPr>
        <w:t xml:space="preserve"> </w:t>
      </w:r>
      <w:r w:rsidRPr="00823FF1">
        <w:rPr>
          <w:rFonts w:ascii="AvenirLTStd-Light" w:hAnsi="AvenirLTStd-Light" w:cs="AvenirLTStd-Light"/>
          <w:sz w:val="19"/>
          <w:szCs w:val="19"/>
        </w:rPr>
        <w:t>– verbal and nonverbal interactions between the nurse and</w:t>
      </w:r>
    </w:p>
    <w:p w:rsidR="00823FF1" w:rsidRPr="00823FF1" w:rsidRDefault="00823FF1" w:rsidP="00823FF1">
      <w:pPr>
        <w:autoSpaceDE w:val="0"/>
        <w:autoSpaceDN w:val="0"/>
        <w:adjustRightInd w:val="0"/>
        <w:spacing w:after="0" w:line="240" w:lineRule="auto"/>
        <w:rPr>
          <w:rFonts w:ascii="AvenirLTStd-Light" w:hAnsi="AvenirLTStd-Light" w:cs="AvenirLTStd-Light"/>
          <w:sz w:val="19"/>
          <w:szCs w:val="19"/>
        </w:rPr>
      </w:pPr>
      <w:proofErr w:type="gramStart"/>
      <w:r w:rsidRPr="00823FF1">
        <w:rPr>
          <w:rFonts w:ascii="AvenirLTStd-Light" w:hAnsi="AvenirLTStd-Light" w:cs="AvenirLTStd-Light"/>
          <w:sz w:val="19"/>
          <w:szCs w:val="19"/>
        </w:rPr>
        <w:t>the</w:t>
      </w:r>
      <w:proofErr w:type="gramEnd"/>
      <w:r w:rsidRPr="00823FF1">
        <w:rPr>
          <w:rFonts w:ascii="AvenirLTStd-Light" w:hAnsi="AvenirLTStd-Light" w:cs="AvenirLTStd-Light"/>
          <w:sz w:val="19"/>
          <w:szCs w:val="19"/>
        </w:rPr>
        <w:t xml:space="preserve"> client, the client’s significant others and the other members of the health care team. Events and</w:t>
      </w:r>
    </w:p>
    <w:p w:rsidR="00823FF1" w:rsidRPr="00823FF1" w:rsidRDefault="00823FF1" w:rsidP="00823FF1">
      <w:pPr>
        <w:autoSpaceDE w:val="0"/>
        <w:autoSpaceDN w:val="0"/>
        <w:adjustRightInd w:val="0"/>
        <w:spacing w:after="0" w:line="240" w:lineRule="auto"/>
        <w:rPr>
          <w:rFonts w:ascii="AvenirLTStd-Light" w:hAnsi="AvenirLTStd-Light" w:cs="AvenirLTStd-Light"/>
          <w:sz w:val="19"/>
          <w:szCs w:val="19"/>
        </w:rPr>
      </w:pPr>
      <w:proofErr w:type="gramStart"/>
      <w:r w:rsidRPr="00823FF1">
        <w:rPr>
          <w:rFonts w:ascii="AvenirLTStd-Light" w:hAnsi="AvenirLTStd-Light" w:cs="AvenirLTStd-Light"/>
          <w:sz w:val="19"/>
          <w:szCs w:val="19"/>
        </w:rPr>
        <w:t>activities</w:t>
      </w:r>
      <w:proofErr w:type="gramEnd"/>
      <w:r w:rsidRPr="00823FF1">
        <w:rPr>
          <w:rFonts w:ascii="AvenirLTStd-Light" w:hAnsi="AvenirLTStd-Light" w:cs="AvenirLTStd-Light"/>
          <w:sz w:val="19"/>
          <w:szCs w:val="19"/>
        </w:rPr>
        <w:t xml:space="preserve"> associated with client care are recorded in written and/or electronic records that demonstrate</w:t>
      </w:r>
    </w:p>
    <w:p w:rsidR="00823FF1" w:rsidRPr="00823FF1" w:rsidRDefault="00823FF1" w:rsidP="00823FF1">
      <w:pPr>
        <w:autoSpaceDE w:val="0"/>
        <w:autoSpaceDN w:val="0"/>
        <w:adjustRightInd w:val="0"/>
        <w:spacing w:after="0" w:line="240" w:lineRule="auto"/>
        <w:rPr>
          <w:rFonts w:ascii="AvenirLTStd-Light" w:hAnsi="AvenirLTStd-Light" w:cs="AvenirLTStd-Light"/>
          <w:sz w:val="19"/>
          <w:szCs w:val="19"/>
        </w:rPr>
      </w:pPr>
      <w:proofErr w:type="gramStart"/>
      <w:r w:rsidRPr="00823FF1">
        <w:rPr>
          <w:rFonts w:ascii="AvenirLTStd-Light" w:hAnsi="AvenirLTStd-Light" w:cs="AvenirLTStd-Light"/>
          <w:sz w:val="19"/>
          <w:szCs w:val="19"/>
        </w:rPr>
        <w:t>adherence</w:t>
      </w:r>
      <w:proofErr w:type="gramEnd"/>
      <w:r w:rsidRPr="00823FF1">
        <w:rPr>
          <w:rFonts w:ascii="AvenirLTStd-Light" w:hAnsi="AvenirLTStd-Light" w:cs="AvenirLTStd-Light"/>
          <w:sz w:val="19"/>
          <w:szCs w:val="19"/>
        </w:rPr>
        <w:t xml:space="preserve"> to the standards of practice and accountability in the provision of care.</w:t>
      </w:r>
    </w:p>
    <w:p w:rsidR="004C5D40" w:rsidRDefault="004C5D40" w:rsidP="00823FF1">
      <w:pPr>
        <w:autoSpaceDE w:val="0"/>
        <w:autoSpaceDN w:val="0"/>
        <w:adjustRightInd w:val="0"/>
        <w:spacing w:after="0" w:line="240" w:lineRule="auto"/>
        <w:rPr>
          <w:rFonts w:ascii="AvenirLTStd-Light" w:hAnsi="AvenirLTStd-Light" w:cs="AvenirLTStd-Light"/>
          <w:sz w:val="16"/>
          <w:szCs w:val="16"/>
        </w:rPr>
      </w:pPr>
    </w:p>
    <w:p w:rsidR="00823FF1" w:rsidRPr="00823FF1" w:rsidRDefault="00823FF1" w:rsidP="00823FF1">
      <w:pPr>
        <w:autoSpaceDE w:val="0"/>
        <w:autoSpaceDN w:val="0"/>
        <w:adjustRightInd w:val="0"/>
        <w:spacing w:after="0" w:line="240" w:lineRule="auto"/>
        <w:rPr>
          <w:rFonts w:ascii="AvenirLTStd-Light" w:hAnsi="AvenirLTStd-Light" w:cs="AvenirLTStd-Light"/>
          <w:sz w:val="19"/>
          <w:szCs w:val="19"/>
        </w:rPr>
      </w:pPr>
      <w:r w:rsidRPr="00E172AE">
        <w:rPr>
          <w:rFonts w:ascii="AvenirLTStd-LightOblique" w:hAnsi="AvenirLTStd-LightOblique" w:cs="AvenirLTStd-LightOblique"/>
          <w:b/>
          <w:i/>
          <w:iCs/>
          <w:sz w:val="19"/>
          <w:szCs w:val="19"/>
          <w:highlight w:val="yellow"/>
        </w:rPr>
        <w:t>Teaching/Learning</w:t>
      </w:r>
      <w:r w:rsidRPr="00823FF1">
        <w:rPr>
          <w:rFonts w:ascii="AvenirLTStd-LightOblique" w:hAnsi="AvenirLTStd-LightOblique" w:cs="AvenirLTStd-LightOblique"/>
          <w:i/>
          <w:iCs/>
          <w:sz w:val="19"/>
          <w:szCs w:val="19"/>
        </w:rPr>
        <w:t xml:space="preserve"> </w:t>
      </w:r>
      <w:r w:rsidRPr="00823FF1">
        <w:rPr>
          <w:rFonts w:ascii="AvenirLTStd-Light" w:hAnsi="AvenirLTStd-Light" w:cs="AvenirLTStd-Light"/>
          <w:sz w:val="19"/>
          <w:szCs w:val="19"/>
        </w:rPr>
        <w:t>– facilitation of the acquisition of knowledge, skills and attitudes promoting a</w:t>
      </w:r>
    </w:p>
    <w:p w:rsidR="00823FF1" w:rsidRPr="00823FF1" w:rsidRDefault="00823FF1" w:rsidP="00823FF1">
      <w:pPr>
        <w:autoSpaceDE w:val="0"/>
        <w:autoSpaceDN w:val="0"/>
        <w:adjustRightInd w:val="0"/>
        <w:spacing w:after="0" w:line="240" w:lineRule="auto"/>
        <w:rPr>
          <w:rFonts w:ascii="AvenirLTStd-Light" w:hAnsi="AvenirLTStd-Light" w:cs="AvenirLTStd-Light"/>
          <w:sz w:val="19"/>
          <w:szCs w:val="19"/>
        </w:rPr>
      </w:pPr>
      <w:proofErr w:type="gramStart"/>
      <w:r w:rsidRPr="00823FF1">
        <w:rPr>
          <w:rFonts w:ascii="AvenirLTStd-Light" w:hAnsi="AvenirLTStd-Light" w:cs="AvenirLTStd-Light"/>
          <w:sz w:val="19"/>
          <w:szCs w:val="19"/>
        </w:rPr>
        <w:t>change</w:t>
      </w:r>
      <w:proofErr w:type="gramEnd"/>
      <w:r w:rsidRPr="00823FF1">
        <w:rPr>
          <w:rFonts w:ascii="AvenirLTStd-Light" w:hAnsi="AvenirLTStd-Light" w:cs="AvenirLTStd-Light"/>
          <w:sz w:val="19"/>
          <w:szCs w:val="19"/>
        </w:rPr>
        <w:t xml:space="preserve"> in behavior.</w:t>
      </w:r>
    </w:p>
    <w:p w:rsidR="004C5D40" w:rsidRDefault="00823FF1" w:rsidP="00823FF1">
      <w:pPr>
        <w:autoSpaceDE w:val="0"/>
        <w:autoSpaceDN w:val="0"/>
        <w:adjustRightInd w:val="0"/>
        <w:spacing w:after="0" w:line="240" w:lineRule="auto"/>
        <w:rPr>
          <w:rFonts w:ascii="AvenirLTStd-LightOblique" w:hAnsi="AvenirLTStd-LightOblique" w:cs="AvenirLTStd-LightOblique"/>
          <w:i/>
          <w:iCs/>
          <w:sz w:val="16"/>
          <w:szCs w:val="16"/>
        </w:rPr>
      </w:pPr>
      <w:r w:rsidRPr="00823FF1">
        <w:rPr>
          <w:rFonts w:ascii="AvenirLTStd-LightOblique" w:hAnsi="AvenirLTStd-LightOblique" w:cs="AvenirLTStd-LightOblique"/>
          <w:i/>
          <w:iCs/>
          <w:sz w:val="16"/>
          <w:szCs w:val="16"/>
        </w:rPr>
        <w:t xml:space="preserve">. </w:t>
      </w:r>
    </w:p>
    <w:p w:rsidR="00823FF1" w:rsidRPr="00823FF1" w:rsidRDefault="00823FF1" w:rsidP="00823FF1">
      <w:pPr>
        <w:autoSpaceDE w:val="0"/>
        <w:autoSpaceDN w:val="0"/>
        <w:adjustRightInd w:val="0"/>
        <w:spacing w:after="0" w:line="240" w:lineRule="auto"/>
        <w:rPr>
          <w:rFonts w:ascii="AvenirLTStd-Light" w:hAnsi="AvenirLTStd-Light" w:cs="AvenirLTStd-Light"/>
          <w:sz w:val="19"/>
          <w:szCs w:val="19"/>
        </w:rPr>
      </w:pPr>
      <w:r w:rsidRPr="00E172AE">
        <w:rPr>
          <w:rFonts w:ascii="AvenirLTStd-LightOblique" w:hAnsi="AvenirLTStd-LightOblique" w:cs="AvenirLTStd-LightOblique"/>
          <w:b/>
          <w:i/>
          <w:iCs/>
          <w:sz w:val="19"/>
          <w:szCs w:val="19"/>
          <w:highlight w:val="yellow"/>
        </w:rPr>
        <w:t>Culture and Spirituality</w:t>
      </w:r>
      <w:r w:rsidRPr="00823FF1">
        <w:rPr>
          <w:rFonts w:ascii="AvenirLTStd-LightOblique" w:hAnsi="AvenirLTStd-LightOblique" w:cs="AvenirLTStd-LightOblique"/>
          <w:i/>
          <w:iCs/>
          <w:sz w:val="19"/>
          <w:szCs w:val="19"/>
        </w:rPr>
        <w:t xml:space="preserve"> </w:t>
      </w:r>
      <w:r w:rsidRPr="00823FF1">
        <w:rPr>
          <w:rFonts w:ascii="AvenirLTStd-Light" w:hAnsi="AvenirLTStd-Light" w:cs="AvenirLTStd-Light"/>
          <w:sz w:val="19"/>
          <w:szCs w:val="19"/>
        </w:rPr>
        <w:t>– interaction of the nurse and the client (individual, family or group,</w:t>
      </w:r>
    </w:p>
    <w:p w:rsidR="00823FF1" w:rsidRPr="00823FF1" w:rsidRDefault="00823FF1" w:rsidP="00823FF1">
      <w:pPr>
        <w:autoSpaceDE w:val="0"/>
        <w:autoSpaceDN w:val="0"/>
        <w:adjustRightInd w:val="0"/>
        <w:spacing w:after="0" w:line="240" w:lineRule="auto"/>
        <w:rPr>
          <w:rFonts w:ascii="AvenirLTStd-Light" w:hAnsi="AvenirLTStd-Light" w:cs="AvenirLTStd-Light"/>
          <w:sz w:val="19"/>
          <w:szCs w:val="19"/>
        </w:rPr>
      </w:pPr>
      <w:proofErr w:type="gramStart"/>
      <w:r w:rsidRPr="00823FF1">
        <w:rPr>
          <w:rFonts w:ascii="AvenirLTStd-Light" w:hAnsi="AvenirLTStd-Light" w:cs="AvenirLTStd-Light"/>
          <w:sz w:val="19"/>
          <w:szCs w:val="19"/>
        </w:rPr>
        <w:t>including</w:t>
      </w:r>
      <w:proofErr w:type="gramEnd"/>
      <w:r w:rsidRPr="00823FF1">
        <w:rPr>
          <w:rFonts w:ascii="AvenirLTStd-Light" w:hAnsi="AvenirLTStd-Light" w:cs="AvenirLTStd-Light"/>
          <w:sz w:val="19"/>
          <w:szCs w:val="19"/>
        </w:rPr>
        <w:t xml:space="preserve"> significant others and population) which recognizes and considers the client-reported,</w:t>
      </w:r>
    </w:p>
    <w:p w:rsidR="00823FF1" w:rsidRPr="00823FF1" w:rsidRDefault="00823FF1" w:rsidP="00823FF1">
      <w:pPr>
        <w:autoSpaceDE w:val="0"/>
        <w:autoSpaceDN w:val="0"/>
        <w:adjustRightInd w:val="0"/>
        <w:spacing w:after="0" w:line="240" w:lineRule="auto"/>
        <w:rPr>
          <w:rFonts w:ascii="AvenirLTStd-Light" w:hAnsi="AvenirLTStd-Light" w:cs="AvenirLTStd-Light"/>
          <w:sz w:val="19"/>
          <w:szCs w:val="19"/>
        </w:rPr>
      </w:pPr>
      <w:proofErr w:type="gramStart"/>
      <w:r w:rsidRPr="00823FF1">
        <w:rPr>
          <w:rFonts w:ascii="AvenirLTStd-Light" w:hAnsi="AvenirLTStd-Light" w:cs="AvenirLTStd-Light"/>
          <w:sz w:val="19"/>
          <w:szCs w:val="19"/>
        </w:rPr>
        <w:t>self-identified</w:t>
      </w:r>
      <w:proofErr w:type="gramEnd"/>
      <w:r w:rsidRPr="00823FF1">
        <w:rPr>
          <w:rFonts w:ascii="AvenirLTStd-Light" w:hAnsi="AvenirLTStd-Light" w:cs="AvenirLTStd-Light"/>
          <w:sz w:val="19"/>
          <w:szCs w:val="19"/>
        </w:rPr>
        <w:t>, unique and individual preferences to client care, the applicable standard of care and</w:t>
      </w:r>
    </w:p>
    <w:p w:rsidR="00823FF1" w:rsidRDefault="00823FF1" w:rsidP="00823FF1">
      <w:pPr>
        <w:rPr>
          <w:rFonts w:ascii="AvenirLTStd-Light" w:hAnsi="AvenirLTStd-Light" w:cs="AvenirLTStd-Light"/>
          <w:sz w:val="19"/>
          <w:szCs w:val="19"/>
        </w:rPr>
      </w:pPr>
      <w:proofErr w:type="gramStart"/>
      <w:r w:rsidRPr="00823FF1">
        <w:rPr>
          <w:rFonts w:ascii="AvenirLTStd-Light" w:hAnsi="AvenirLTStd-Light" w:cs="AvenirLTStd-Light"/>
          <w:sz w:val="19"/>
          <w:szCs w:val="19"/>
        </w:rPr>
        <w:t>legal</w:t>
      </w:r>
      <w:proofErr w:type="gramEnd"/>
      <w:r w:rsidRPr="00823FF1">
        <w:rPr>
          <w:rFonts w:ascii="AvenirLTStd-Light" w:hAnsi="AvenirLTStd-Light" w:cs="AvenirLTStd-Light"/>
          <w:sz w:val="19"/>
          <w:szCs w:val="19"/>
        </w:rPr>
        <w:t xml:space="preserve"> instructions.</w:t>
      </w:r>
    </w:p>
    <w:p w:rsidR="00640AB0" w:rsidRDefault="00640AB0" w:rsidP="00640AB0">
      <w:pPr>
        <w:autoSpaceDE w:val="0"/>
        <w:autoSpaceDN w:val="0"/>
        <w:adjustRightInd w:val="0"/>
        <w:spacing w:after="0" w:line="240" w:lineRule="auto"/>
        <w:rPr>
          <w:rFonts w:ascii="AvenirLTStd-Heavy" w:hAnsi="AvenirLTStd-Heavy" w:cs="AvenirLTStd-Heavy"/>
          <w:color w:val="000000"/>
          <w:sz w:val="28"/>
          <w:szCs w:val="28"/>
        </w:rPr>
      </w:pPr>
    </w:p>
    <w:p w:rsidR="00384CDB" w:rsidRDefault="00384CDB" w:rsidP="00640AB0">
      <w:pPr>
        <w:autoSpaceDE w:val="0"/>
        <w:autoSpaceDN w:val="0"/>
        <w:adjustRightInd w:val="0"/>
        <w:spacing w:after="0" w:line="240" w:lineRule="auto"/>
        <w:rPr>
          <w:rFonts w:ascii="AvenirLTStd-Heavy" w:hAnsi="AvenirLTStd-Heavy" w:cs="AvenirLTStd-Heavy"/>
          <w:color w:val="000000"/>
          <w:sz w:val="28"/>
          <w:szCs w:val="28"/>
        </w:rPr>
      </w:pPr>
    </w:p>
    <w:p w:rsidR="00384CDB" w:rsidRDefault="00384CDB" w:rsidP="00640AB0">
      <w:pPr>
        <w:autoSpaceDE w:val="0"/>
        <w:autoSpaceDN w:val="0"/>
        <w:adjustRightInd w:val="0"/>
        <w:spacing w:after="0" w:line="240" w:lineRule="auto"/>
        <w:rPr>
          <w:rFonts w:ascii="AvenirLTStd-Heavy" w:hAnsi="AvenirLTStd-Heavy" w:cs="AvenirLTStd-Heavy"/>
          <w:color w:val="000000"/>
          <w:sz w:val="28"/>
          <w:szCs w:val="28"/>
        </w:rPr>
      </w:pPr>
    </w:p>
    <w:p w:rsidR="00384CDB" w:rsidRDefault="00384CDB" w:rsidP="00640AB0">
      <w:pPr>
        <w:autoSpaceDE w:val="0"/>
        <w:autoSpaceDN w:val="0"/>
        <w:adjustRightInd w:val="0"/>
        <w:spacing w:after="0" w:line="240" w:lineRule="auto"/>
        <w:rPr>
          <w:rFonts w:ascii="AvenirLTStd-Heavy" w:hAnsi="AvenirLTStd-Heavy" w:cs="AvenirLTStd-Heavy"/>
          <w:color w:val="000000"/>
          <w:sz w:val="28"/>
          <w:szCs w:val="28"/>
        </w:rPr>
      </w:pPr>
    </w:p>
    <w:p w:rsidR="00384CDB" w:rsidRDefault="00384CDB" w:rsidP="00640AB0">
      <w:pPr>
        <w:autoSpaceDE w:val="0"/>
        <w:autoSpaceDN w:val="0"/>
        <w:adjustRightInd w:val="0"/>
        <w:spacing w:after="0" w:line="240" w:lineRule="auto"/>
        <w:rPr>
          <w:rFonts w:ascii="AvenirLTStd-Heavy" w:hAnsi="AvenirLTStd-Heavy" w:cs="AvenirLTStd-Heavy"/>
          <w:color w:val="000000"/>
          <w:sz w:val="28"/>
          <w:szCs w:val="28"/>
        </w:rPr>
      </w:pPr>
    </w:p>
    <w:p w:rsidR="00384CDB" w:rsidRDefault="00384CDB" w:rsidP="00640AB0">
      <w:pPr>
        <w:autoSpaceDE w:val="0"/>
        <w:autoSpaceDN w:val="0"/>
        <w:adjustRightInd w:val="0"/>
        <w:spacing w:after="0" w:line="240" w:lineRule="auto"/>
        <w:rPr>
          <w:rFonts w:ascii="AvenirLTStd-Heavy" w:hAnsi="AvenirLTStd-Heavy" w:cs="AvenirLTStd-Heavy"/>
          <w:color w:val="000000"/>
          <w:sz w:val="28"/>
          <w:szCs w:val="28"/>
        </w:rPr>
      </w:pPr>
    </w:p>
    <w:p w:rsidR="00640AB0" w:rsidRDefault="00640AB0" w:rsidP="00640AB0">
      <w:pPr>
        <w:autoSpaceDE w:val="0"/>
        <w:autoSpaceDN w:val="0"/>
        <w:adjustRightInd w:val="0"/>
        <w:spacing w:after="0" w:line="240" w:lineRule="auto"/>
        <w:rPr>
          <w:rFonts w:ascii="AvenirLTStd-Heavy" w:hAnsi="AvenirLTStd-Heavy" w:cs="AvenirLTStd-Heavy"/>
          <w:color w:val="000000"/>
          <w:sz w:val="28"/>
          <w:szCs w:val="28"/>
        </w:rPr>
      </w:pPr>
    </w:p>
    <w:p w:rsidR="003737CD" w:rsidRDefault="003737CD" w:rsidP="003737CD">
      <w:pPr>
        <w:autoSpaceDE w:val="0"/>
        <w:autoSpaceDN w:val="0"/>
        <w:adjustRightInd w:val="0"/>
        <w:spacing w:after="0" w:line="240" w:lineRule="auto"/>
        <w:ind w:left="360"/>
        <w:rPr>
          <w:rFonts w:ascii="AvenirLTStd-Heavy" w:hAnsi="AvenirLTStd-Heavy" w:cs="AvenirLTStd-Heavy"/>
          <w:color w:val="000000"/>
          <w:sz w:val="28"/>
          <w:szCs w:val="28"/>
        </w:rPr>
      </w:pPr>
    </w:p>
    <w:p w:rsidR="003737CD" w:rsidRPr="00F26116" w:rsidRDefault="003737CD" w:rsidP="003737CD">
      <w:pPr>
        <w:autoSpaceDE w:val="0"/>
        <w:autoSpaceDN w:val="0"/>
        <w:adjustRightInd w:val="0"/>
        <w:spacing w:after="0" w:line="240" w:lineRule="auto"/>
        <w:rPr>
          <w:rFonts w:ascii="AvenirLTStd-HeavyOblique" w:hAnsi="AvenirLTStd-HeavyOblique" w:cs="AvenirLTStd-HeavyOblique"/>
          <w:b/>
          <w:i/>
          <w:iCs/>
          <w:color w:val="000000"/>
          <w:sz w:val="32"/>
          <w:szCs w:val="32"/>
        </w:rPr>
      </w:pPr>
      <w:r w:rsidRPr="00C74E27">
        <w:rPr>
          <w:rFonts w:ascii="AvenirLTStd-Heavy" w:hAnsi="AvenirLTStd-Heavy" w:cs="AvenirLTStd-Heavy"/>
          <w:b/>
          <w:color w:val="000000"/>
          <w:sz w:val="32"/>
          <w:szCs w:val="32"/>
        </w:rPr>
        <w:lastRenderedPageBreak/>
        <w:t xml:space="preserve">Related Activity Statements </w:t>
      </w:r>
      <w:r w:rsidRPr="00C74E27">
        <w:rPr>
          <w:rFonts w:ascii="AvenirLTStd-HeavyOblique" w:hAnsi="AvenirLTStd-HeavyOblique" w:cs="AvenirLTStd-HeavyOblique"/>
          <w:b/>
          <w:i/>
          <w:iCs/>
          <w:color w:val="000000"/>
          <w:sz w:val="32"/>
          <w:szCs w:val="32"/>
        </w:rPr>
        <w:t>Linking the NCLEX-RN Examination to Practice</w:t>
      </w:r>
    </w:p>
    <w:p w:rsidR="003737CD" w:rsidRDefault="003737CD" w:rsidP="003737CD">
      <w:pPr>
        <w:autoSpaceDE w:val="0"/>
        <w:autoSpaceDN w:val="0"/>
        <w:adjustRightInd w:val="0"/>
        <w:spacing w:after="0" w:line="240" w:lineRule="auto"/>
        <w:ind w:left="360"/>
        <w:rPr>
          <w:rFonts w:ascii="AvenirLTStd-Heavy" w:hAnsi="AvenirLTStd-Heavy" w:cs="AvenirLTStd-Heavy"/>
          <w:color w:val="000000"/>
          <w:sz w:val="28"/>
          <w:szCs w:val="28"/>
        </w:rPr>
      </w:pPr>
    </w:p>
    <w:p w:rsidR="00640AB0" w:rsidRPr="003737CD" w:rsidRDefault="003737CD" w:rsidP="00AF5B7D">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LTStd-Heavy" w:hAnsi="AvenirLTStd-Heavy" w:cs="AvenirLTStd-Heavy"/>
          <w:color w:val="000000"/>
          <w:sz w:val="28"/>
          <w:szCs w:val="28"/>
        </w:rPr>
      </w:pPr>
      <w:r>
        <w:rPr>
          <w:rFonts w:ascii="AvenirLTStd-Heavy" w:hAnsi="AvenirLTStd-Heavy" w:cs="AvenirLTStd-Heavy"/>
          <w:color w:val="000000"/>
          <w:sz w:val="28"/>
          <w:szCs w:val="28"/>
        </w:rPr>
        <w:t xml:space="preserve"> </w:t>
      </w:r>
      <w:r w:rsidRPr="003737CD">
        <w:rPr>
          <w:rFonts w:ascii="AvenirLTStd-Heavy" w:hAnsi="AvenirLTStd-Heavy" w:cs="AvenirLTStd-Heavy"/>
          <w:color w:val="000000"/>
          <w:sz w:val="28"/>
          <w:szCs w:val="28"/>
        </w:rPr>
        <w:t xml:space="preserve"> </w:t>
      </w:r>
      <w:r w:rsidR="00640AB0" w:rsidRPr="003737CD">
        <w:rPr>
          <w:rFonts w:ascii="AvenirLTStd-Heavy" w:hAnsi="AvenirLTStd-Heavy" w:cs="AvenirLTStd-Heavy"/>
          <w:color w:val="000000"/>
          <w:sz w:val="28"/>
          <w:szCs w:val="28"/>
        </w:rPr>
        <w:t>Safe and Effective Care Environment</w:t>
      </w:r>
    </w:p>
    <w:p w:rsidR="003737CD" w:rsidRDefault="003737CD" w:rsidP="004562E0">
      <w:pPr>
        <w:autoSpaceDE w:val="0"/>
        <w:autoSpaceDN w:val="0"/>
        <w:adjustRightInd w:val="0"/>
        <w:spacing w:after="0" w:line="240" w:lineRule="auto"/>
        <w:rPr>
          <w:rFonts w:ascii="AvenirLTStd-Heavy" w:hAnsi="AvenirLTStd-Heavy" w:cs="AvenirLTStd-Heavy"/>
          <w:b/>
          <w:color w:val="000000"/>
          <w:sz w:val="24"/>
          <w:szCs w:val="24"/>
        </w:rPr>
      </w:pPr>
    </w:p>
    <w:p w:rsidR="004562E0" w:rsidRDefault="004562E0" w:rsidP="004562E0">
      <w:pPr>
        <w:autoSpaceDE w:val="0"/>
        <w:autoSpaceDN w:val="0"/>
        <w:adjustRightInd w:val="0"/>
        <w:spacing w:after="0" w:line="240" w:lineRule="auto"/>
        <w:rPr>
          <w:rFonts w:ascii="AvenirLTStd-Heavy" w:hAnsi="AvenirLTStd-Heavy" w:cs="AvenirLTStd-Heavy"/>
          <w:b/>
          <w:color w:val="000000"/>
          <w:sz w:val="24"/>
          <w:szCs w:val="24"/>
        </w:rPr>
      </w:pPr>
      <w:r w:rsidRPr="00F26116">
        <w:rPr>
          <w:rFonts w:ascii="AvenirLTStd-Heavy" w:hAnsi="AvenirLTStd-Heavy" w:cs="AvenirLTStd-Heavy"/>
          <w:b/>
          <w:color w:val="000000"/>
          <w:sz w:val="24"/>
          <w:szCs w:val="24"/>
        </w:rPr>
        <w:t>Management of Care</w:t>
      </w:r>
    </w:p>
    <w:p w:rsidR="004562E0" w:rsidRPr="00F26116" w:rsidRDefault="004562E0" w:rsidP="004562E0">
      <w:pPr>
        <w:autoSpaceDE w:val="0"/>
        <w:autoSpaceDN w:val="0"/>
        <w:adjustRightInd w:val="0"/>
        <w:spacing w:after="0" w:line="240" w:lineRule="auto"/>
        <w:rPr>
          <w:rFonts w:ascii="AvenirLTStd-Light" w:hAnsi="AvenirLTStd-Light" w:cs="AvenirLTStd-Light"/>
          <w:i/>
          <w:color w:val="000000"/>
          <w:sz w:val="19"/>
          <w:szCs w:val="19"/>
        </w:rPr>
      </w:pPr>
      <w:r w:rsidRPr="00F26116">
        <w:rPr>
          <w:rFonts w:ascii="AvenirLTStd-Heavy" w:hAnsi="AvenirLTStd-Heavy" w:cs="AvenirLTStd-Heavy"/>
          <w:i/>
          <w:color w:val="000000"/>
          <w:sz w:val="19"/>
          <w:szCs w:val="19"/>
        </w:rPr>
        <w:t xml:space="preserve">Management of Care </w:t>
      </w:r>
      <w:r w:rsidRPr="00F26116">
        <w:rPr>
          <w:rFonts w:ascii="AvenirLTStd-Light" w:hAnsi="AvenirLTStd-Light" w:cs="AvenirLTStd-Light"/>
          <w:i/>
          <w:color w:val="000000"/>
          <w:sz w:val="19"/>
          <w:szCs w:val="19"/>
        </w:rPr>
        <w:t>– the nurse provides and directs nursing care that enhances the care delivery</w:t>
      </w:r>
    </w:p>
    <w:p w:rsidR="00F26116"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sidRPr="00F26116">
        <w:rPr>
          <w:rFonts w:ascii="AvenirLTStd-Light" w:hAnsi="AvenirLTStd-Light" w:cs="AvenirLTStd-Light"/>
          <w:i/>
          <w:color w:val="000000"/>
          <w:sz w:val="19"/>
          <w:szCs w:val="19"/>
        </w:rPr>
        <w:t>setting</w:t>
      </w:r>
      <w:proofErr w:type="gramEnd"/>
      <w:r w:rsidRPr="00F26116">
        <w:rPr>
          <w:rFonts w:ascii="AvenirLTStd-Light" w:hAnsi="AvenirLTStd-Light" w:cs="AvenirLTStd-Light"/>
          <w:i/>
          <w:color w:val="000000"/>
          <w:sz w:val="19"/>
          <w:szCs w:val="19"/>
        </w:rPr>
        <w:t xml:space="preserve"> to protect the client and health care personnel.</w:t>
      </w:r>
    </w:p>
    <w:p w:rsidR="004562E0" w:rsidRPr="00F26116" w:rsidRDefault="004562E0" w:rsidP="004562E0">
      <w:pPr>
        <w:autoSpaceDE w:val="0"/>
        <w:autoSpaceDN w:val="0"/>
        <w:adjustRightInd w:val="0"/>
        <w:spacing w:after="0" w:line="240" w:lineRule="auto"/>
        <w:rPr>
          <w:rFonts w:ascii="AvenirLTStd-Heavy" w:hAnsi="AvenirLTStd-Heavy" w:cs="AvenirLTStd-Heavy"/>
          <w:b/>
          <w:color w:val="000000"/>
          <w:sz w:val="19"/>
          <w:szCs w:val="19"/>
        </w:rPr>
      </w:pPr>
      <w:r w:rsidRPr="00F26116">
        <w:rPr>
          <w:rFonts w:ascii="AvenirLTStd-Heavy" w:hAnsi="AvenirLTStd-Heavy" w:cs="AvenirLTStd-Heavy"/>
          <w:b/>
          <w:color w:val="000000"/>
          <w:sz w:val="19"/>
          <w:szCs w:val="19"/>
        </w:rPr>
        <w:t>MANAGEMENT OF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Integrate advance directives into client plan of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Assign and supervise care provided by others (e.g., LPN/VN, assistive personnel, other RNs)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Organize workload to manage time effectively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Participate in providing cost effective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Initiate, evaluate, and update plan of care (e.g., care map, clinical pathway)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education to clients and staff about client rights and responsibilities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Advocate for client rights and needs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Collaborate with </w:t>
      </w:r>
      <w:proofErr w:type="spellStart"/>
      <w:r>
        <w:rPr>
          <w:rFonts w:ascii="AvenirLTStd-Light" w:hAnsi="AvenirLTStd-Light" w:cs="AvenirLTStd-Light"/>
          <w:color w:val="000000"/>
          <w:sz w:val="19"/>
          <w:szCs w:val="19"/>
        </w:rPr>
        <w:t>interprofessional</w:t>
      </w:r>
      <w:proofErr w:type="spellEnd"/>
      <w:r>
        <w:rPr>
          <w:rFonts w:ascii="AvenirLTStd-Light" w:hAnsi="AvenirLTStd-Light" w:cs="AvenirLTStd-Light"/>
          <w:color w:val="000000"/>
          <w:sz w:val="19"/>
          <w:szCs w:val="19"/>
        </w:rPr>
        <w:t xml:space="preserve"> health care members in other disciplines when providing</w:t>
      </w:r>
    </w:p>
    <w:p w:rsidR="004562E0" w:rsidRDefault="00F2611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client</w:t>
      </w:r>
      <w:proofErr w:type="gramEnd"/>
      <w:r w:rsidR="004562E0">
        <w:rPr>
          <w:rFonts w:ascii="AvenirLTStd-Light" w:hAnsi="AvenirLTStd-Light" w:cs="AvenirLTStd-Light"/>
          <w:color w:val="000000"/>
          <w:sz w:val="19"/>
          <w:szCs w:val="19"/>
        </w:rPr>
        <w:t xml:space="preserve"> care (e.g., language interpreter, health care professionals)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conflict among clients and health care staff</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Maintain client confidentiality and privacy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and receive hand off of care report on assigned clients (e.g., standardized hand off</w:t>
      </w:r>
    </w:p>
    <w:p w:rsidR="004562E0" w:rsidRDefault="00F2611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communication</w:t>
      </w:r>
      <w:proofErr w:type="gramEnd"/>
      <w:r w:rsidR="004562E0">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approved abbreviations and standard terminology when documenting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procedures necessary to safely admit, transfer or discharge a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Prioritize the delivery of client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ethical dilemmas and take appropriate action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Practice in a manner consistent with a code of ethics for registered nurses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Verify that the client received appropriate procedure education and consents to care</w:t>
      </w:r>
    </w:p>
    <w:p w:rsidR="004562E0" w:rsidRDefault="00F2611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and</w:t>
      </w:r>
      <w:proofErr w:type="gramEnd"/>
      <w:r w:rsidR="004562E0">
        <w:rPr>
          <w:rFonts w:ascii="AvenirLTStd-Light" w:hAnsi="AvenirLTStd-Light" w:cs="AvenirLTStd-Light"/>
          <w:color w:val="000000"/>
          <w:sz w:val="19"/>
          <w:szCs w:val="19"/>
        </w:rPr>
        <w:t xml:space="preserve"> procedures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Receive and/or transcribe health care provider orders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Utilize valid resources to enhance the care provided to a client (e.g., evidenced-based</w:t>
      </w:r>
    </w:p>
    <w:p w:rsidR="004562E0" w:rsidRDefault="00F2611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research</w:t>
      </w:r>
      <w:proofErr w:type="gramEnd"/>
      <w:r w:rsidR="004562E0">
        <w:rPr>
          <w:rFonts w:ascii="AvenirLTStd-Light" w:hAnsi="AvenirLTStd-Light" w:cs="AvenirLTStd-Light"/>
          <w:color w:val="000000"/>
          <w:sz w:val="19"/>
          <w:szCs w:val="19"/>
        </w:rPr>
        <w:t>, information technology, policies and procedures)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limitations of self/others and seek assistance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Report client conditions as required by law (e.g., abuse/neglect, communicable disease)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Report unsafe practice of health care personnel and intervene as appropriate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(e.g., substance abuse, improper care, staffing practices)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within the legal scope of practice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Participate in performance improvement/quality improvement process</w:t>
      </w:r>
    </w:p>
    <w:p w:rsidR="00C74E27" w:rsidRDefault="004562E0" w:rsidP="004562E0">
      <w:pPr>
        <w:autoSpaceDE w:val="0"/>
        <w:autoSpaceDN w:val="0"/>
        <w:adjustRightInd w:val="0"/>
        <w:spacing w:after="0" w:line="240" w:lineRule="auto"/>
        <w:rPr>
          <w:rFonts w:ascii="AvenirLTStd-Book" w:hAnsi="AvenirLTStd-Book" w:cs="AvenirLTStd-Book"/>
          <w:b/>
          <w:color w:val="000000"/>
          <w:sz w:val="16"/>
          <w:szCs w:val="16"/>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the need for referrals and obtain necessary orders</w:t>
      </w:r>
    </w:p>
    <w:p w:rsidR="001D0D62" w:rsidRDefault="001D0D62" w:rsidP="004562E0">
      <w:pPr>
        <w:autoSpaceDE w:val="0"/>
        <w:autoSpaceDN w:val="0"/>
        <w:adjustRightInd w:val="0"/>
        <w:spacing w:after="0" w:line="240" w:lineRule="auto"/>
        <w:rPr>
          <w:rFonts w:ascii="AvenirLTStd-Heavy" w:hAnsi="AvenirLTStd-Heavy" w:cs="AvenirLTStd-Heavy"/>
          <w:b/>
          <w:color w:val="000000"/>
          <w:sz w:val="20"/>
          <w:szCs w:val="20"/>
        </w:rPr>
      </w:pPr>
    </w:p>
    <w:p w:rsidR="004562E0" w:rsidRPr="00F2611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F26116">
        <w:rPr>
          <w:rFonts w:ascii="AvenirLTStd-Heavy" w:hAnsi="AvenirLTStd-Heavy" w:cs="AvenirLTStd-Heavy"/>
          <w:b/>
          <w:color w:val="000000"/>
          <w:sz w:val="20"/>
          <w:szCs w:val="20"/>
        </w:rPr>
        <w:t>Advance Directives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and/or staff member knowledge of advance directives (e.g., living will, health care</w:t>
      </w:r>
    </w:p>
    <w:p w:rsidR="004562E0" w:rsidRDefault="00F2611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agent/proxy</w:t>
      </w:r>
      <w:proofErr w:type="gramEnd"/>
      <w:r w:rsidR="004562E0">
        <w:rPr>
          <w:rFonts w:ascii="AvenirLTStd-Light" w:hAnsi="AvenirLTStd-Light" w:cs="AvenirLTStd-Light"/>
          <w:color w:val="000000"/>
          <w:sz w:val="19"/>
          <w:szCs w:val="19"/>
        </w:rPr>
        <w:t>, Power of Attorney for Health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Integrate advance directives into client plan of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client with information about advance directives, self-care determination, life planning.</w:t>
      </w:r>
    </w:p>
    <w:p w:rsidR="00F26116" w:rsidRDefault="00F2611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F2611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F26116">
        <w:rPr>
          <w:rFonts w:ascii="AvenirLTStd-Heavy" w:hAnsi="AvenirLTStd-Heavy" w:cs="AvenirLTStd-Heavy"/>
          <w:b/>
          <w:color w:val="000000"/>
          <w:sz w:val="20"/>
          <w:szCs w:val="20"/>
        </w:rPr>
        <w:t>Advocacy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Discuss identified treatment options with client and respect their decisions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information on advocacy to staff members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Act in the role of client advocate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Utilize advocacy resources appropriately (e.g., social worker, chain of command, </w:t>
      </w:r>
      <w:proofErr w:type="gramStart"/>
      <w:r>
        <w:rPr>
          <w:rFonts w:ascii="AvenirLTStd-Light" w:hAnsi="AvenirLTStd-Light" w:cs="AvenirLTStd-Light"/>
          <w:color w:val="000000"/>
          <w:sz w:val="19"/>
          <w:szCs w:val="19"/>
        </w:rPr>
        <w:t>interpreter</w:t>
      </w:r>
      <w:proofErr w:type="gramEnd"/>
      <w:r>
        <w:rPr>
          <w:rFonts w:ascii="AvenirLTStd-Light" w:hAnsi="AvenirLTStd-Light" w:cs="AvenirLTStd-Light"/>
          <w:color w:val="000000"/>
          <w:sz w:val="19"/>
          <w:szCs w:val="19"/>
        </w:rPr>
        <w:t>)</w:t>
      </w:r>
    </w:p>
    <w:p w:rsidR="00F26116" w:rsidRDefault="00F2611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F2611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F26116">
        <w:rPr>
          <w:rFonts w:ascii="AvenirLTStd-Heavy" w:hAnsi="AvenirLTStd-Heavy" w:cs="AvenirLTStd-Heavy"/>
          <w:b/>
          <w:color w:val="000000"/>
          <w:sz w:val="20"/>
          <w:szCs w:val="20"/>
        </w:rPr>
        <w:t>Assignment, Delegation and Supervision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tasks for assignment or delegation based on client needs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Delegate and assign appropriate task based on client’s needs to personnel with competency to</w:t>
      </w:r>
    </w:p>
    <w:p w:rsidR="004562E0" w:rsidRDefault="00F2611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perform</w:t>
      </w:r>
      <w:proofErr w:type="gramEnd"/>
      <w:r w:rsidR="004562E0">
        <w:rPr>
          <w:rFonts w:ascii="AvenirLTStd-Light" w:hAnsi="AvenirLTStd-Light" w:cs="AvenirLTStd-Light"/>
          <w:color w:val="000000"/>
          <w:sz w:val="19"/>
          <w:szCs w:val="19"/>
        </w:rPr>
        <w:t xml:space="preserve"> task</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Assign and supervise care provided by others (e.g., LPN/VN, </w:t>
      </w:r>
      <w:r w:rsidR="005F77EB">
        <w:rPr>
          <w:rFonts w:ascii="AvenirLTStd-Light" w:hAnsi="AvenirLTStd-Light" w:cs="AvenirLTStd-Light"/>
          <w:color w:val="000000"/>
          <w:sz w:val="19"/>
          <w:szCs w:val="19"/>
        </w:rPr>
        <w:t>assistive personnel, other RNs)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Communicate tasks to be completed and report client concerns immediately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Organize work</w:t>
      </w:r>
      <w:r w:rsidR="005F77EB">
        <w:rPr>
          <w:rFonts w:ascii="AvenirLTStd-Light" w:hAnsi="AvenirLTStd-Light" w:cs="AvenirLTStd-Light"/>
          <w:color w:val="000000"/>
          <w:sz w:val="19"/>
          <w:szCs w:val="19"/>
        </w:rPr>
        <w:t>load to manage time effectively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Utilize the rights of delegation (e.g., right task, right circumstances, right person, right direction or</w:t>
      </w:r>
    </w:p>
    <w:p w:rsidR="004562E0" w:rsidRDefault="00F2611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communication</w:t>
      </w:r>
      <w:proofErr w:type="gramEnd"/>
      <w:r w:rsidR="004562E0">
        <w:rPr>
          <w:rFonts w:ascii="AvenirLTStd-Light" w:hAnsi="AvenirLTStd-Light" w:cs="AvenirLTStd-Light"/>
          <w:color w:val="000000"/>
          <w:sz w:val="19"/>
          <w:szCs w:val="19"/>
        </w:rPr>
        <w:t>, right supervision or feedback)</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delegated tasks to ensure correct completion of activity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lastRenderedPageBreak/>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ability of staff members to perform assigned tasks considering personnel’s allowable</w:t>
      </w:r>
    </w:p>
    <w:p w:rsidR="004562E0" w:rsidRDefault="00F2611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tasks/duties</w:t>
      </w:r>
      <w:proofErr w:type="gramEnd"/>
      <w:r w:rsidR="004562E0">
        <w:rPr>
          <w:rFonts w:ascii="AvenirLTStd-Light" w:hAnsi="AvenirLTStd-Light" w:cs="AvenirLTStd-Light"/>
          <w:color w:val="000000"/>
          <w:sz w:val="19"/>
          <w:szCs w:val="19"/>
        </w:rPr>
        <w:t>, competency and ability to use sound judgment and decision making.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effectiveness of staff members’ time management skills</w:t>
      </w:r>
    </w:p>
    <w:p w:rsidR="00F26116" w:rsidRDefault="00F2611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F2611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F26116">
        <w:rPr>
          <w:rFonts w:ascii="AvenirLTStd-Heavy" w:hAnsi="AvenirLTStd-Heavy" w:cs="AvenirLTStd-Heavy"/>
          <w:b/>
          <w:color w:val="000000"/>
          <w:sz w:val="20"/>
          <w:szCs w:val="20"/>
        </w:rPr>
        <w:t>Case Management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Explore resources available to assist the client with achieving or maintaining independence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client’s need for materials and equipment (e.g., oxygen, suction machine, wound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supplies</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Provide cost effective care*(not including </w:t>
      </w:r>
      <w:proofErr w:type="spellStart"/>
      <w:r>
        <w:rPr>
          <w:rFonts w:ascii="AvenirLTStd-Light" w:hAnsi="AvenirLTStd-Light" w:cs="AvenirLTStd-Light"/>
          <w:color w:val="000000"/>
          <w:sz w:val="19"/>
          <w:szCs w:val="19"/>
        </w:rPr>
        <w:t>payor</w:t>
      </w:r>
      <w:proofErr w:type="spellEnd"/>
      <w:r>
        <w:rPr>
          <w:rFonts w:ascii="AvenirLTStd-Light" w:hAnsi="AvenirLTStd-Light" w:cs="AvenirLTStd-Light"/>
          <w:color w:val="000000"/>
          <w:sz w:val="19"/>
          <w:szCs w:val="19"/>
        </w:rPr>
        <w:t xml:space="preserve"> or insurance)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Plan individualized care for client based on need (e.g., client diagnosis, self-care ability, prescribed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treatments</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client with information on discharge procedures to home, or community setting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Initiate, evaluate, and update plan of care (e.g., care map, clinical pathway)*</w:t>
      </w:r>
    </w:p>
    <w:p w:rsidR="00F26116" w:rsidRDefault="00F2611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F2611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F26116">
        <w:rPr>
          <w:rFonts w:ascii="AvenirLTStd-Heavy" w:hAnsi="AvenirLTStd-Heavy" w:cs="AvenirLTStd-Heavy"/>
          <w:b/>
          <w:color w:val="000000"/>
          <w:sz w:val="20"/>
          <w:szCs w:val="20"/>
        </w:rPr>
        <w:t>Client Rights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the client’s right to refuse treatment/procedures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Discuss treatment options/decisions with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education to clients and staff about cli</w:t>
      </w:r>
      <w:r w:rsidR="005F77EB">
        <w:rPr>
          <w:rFonts w:ascii="AvenirLTStd-Light" w:hAnsi="AvenirLTStd-Light" w:cs="AvenirLTStd-Light"/>
          <w:color w:val="000000"/>
          <w:sz w:val="19"/>
          <w:szCs w:val="19"/>
        </w:rPr>
        <w:t>ent rights and responsibilities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client/staff understanding of client rights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Advocate for client rights and needs*</w:t>
      </w:r>
    </w:p>
    <w:p w:rsidR="00F26116" w:rsidRDefault="00F2611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F2611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F26116">
        <w:rPr>
          <w:rFonts w:ascii="AvenirLTStd-Heavy" w:hAnsi="AvenirLTStd-Heavy" w:cs="AvenirLTStd-Heavy"/>
          <w:b/>
          <w:color w:val="000000"/>
          <w:sz w:val="20"/>
          <w:szCs w:val="20"/>
        </w:rPr>
        <w:t>Collaboration with Interdisciplinary Team</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the need for interdisciplinary conferences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significant information to report to other disciplines (e.g., health care provider, pharmacist,</w:t>
      </w:r>
    </w:p>
    <w:p w:rsidR="004562E0" w:rsidRDefault="005F77E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social</w:t>
      </w:r>
      <w:proofErr w:type="gramEnd"/>
      <w:r w:rsidR="004562E0">
        <w:rPr>
          <w:rFonts w:ascii="AvenirLTStd-Light" w:hAnsi="AvenirLTStd-Light" w:cs="AvenirLTStd-Light"/>
          <w:color w:val="000000"/>
          <w:sz w:val="19"/>
          <w:szCs w:val="19"/>
        </w:rPr>
        <w:t xml:space="preserve"> worker, respiratory therapist)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Review plan of care to ensure continuity across disciplines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Collaborate with </w:t>
      </w:r>
      <w:proofErr w:type="spellStart"/>
      <w:r>
        <w:rPr>
          <w:rFonts w:ascii="AvenirLTStd-Light" w:hAnsi="AvenirLTStd-Light" w:cs="AvenirLTStd-Light"/>
          <w:color w:val="000000"/>
          <w:sz w:val="19"/>
          <w:szCs w:val="19"/>
        </w:rPr>
        <w:t>interprofessional</w:t>
      </w:r>
      <w:proofErr w:type="spellEnd"/>
      <w:r>
        <w:rPr>
          <w:rFonts w:ascii="AvenirLTStd-Light" w:hAnsi="AvenirLTStd-Light" w:cs="AvenirLTStd-Light"/>
          <w:color w:val="000000"/>
          <w:sz w:val="19"/>
          <w:szCs w:val="19"/>
        </w:rPr>
        <w:t xml:space="preserve"> mem</w:t>
      </w:r>
      <w:r w:rsidR="005F77EB">
        <w:rPr>
          <w:rFonts w:ascii="AvenirLTStd-Light" w:hAnsi="AvenirLTStd-Light" w:cs="AvenirLTStd-Light"/>
          <w:color w:val="000000"/>
          <w:sz w:val="19"/>
          <w:szCs w:val="19"/>
        </w:rPr>
        <w:t>bers when providing client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Serve as resource person to other staff</w:t>
      </w:r>
    </w:p>
    <w:p w:rsidR="00F26116" w:rsidRDefault="00F26116" w:rsidP="004562E0">
      <w:pPr>
        <w:autoSpaceDE w:val="0"/>
        <w:autoSpaceDN w:val="0"/>
        <w:adjustRightInd w:val="0"/>
        <w:spacing w:after="0" w:line="240" w:lineRule="auto"/>
        <w:rPr>
          <w:rFonts w:ascii="AvenirLTStd-Light" w:hAnsi="AvenirLTStd-Light" w:cs="AvenirLTStd-Light"/>
          <w:color w:val="000000"/>
          <w:sz w:val="19"/>
          <w:szCs w:val="19"/>
        </w:rPr>
      </w:pPr>
    </w:p>
    <w:p w:rsidR="004562E0" w:rsidRPr="00F2611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F26116">
        <w:rPr>
          <w:rFonts w:ascii="AvenirLTStd-Heavy" w:hAnsi="AvenirLTStd-Heavy" w:cs="AvenirLTStd-Heavy"/>
          <w:b/>
          <w:color w:val="000000"/>
          <w:sz w:val="20"/>
          <w:szCs w:val="20"/>
        </w:rPr>
        <w:t>Concepts of Management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roles/responsibilities of health care team members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Plan overall strategies to address client problems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Act as liaison between client and others (e.g., coordinate care, manage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conflict among clients and health care staff</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management outcomes</w:t>
      </w:r>
    </w:p>
    <w:p w:rsidR="00F26116" w:rsidRDefault="00F26116" w:rsidP="004562E0">
      <w:pPr>
        <w:autoSpaceDE w:val="0"/>
        <w:autoSpaceDN w:val="0"/>
        <w:adjustRightInd w:val="0"/>
        <w:spacing w:after="0" w:line="240" w:lineRule="auto"/>
        <w:rPr>
          <w:rFonts w:ascii="AvenirLTStd-Light" w:hAnsi="AvenirLTStd-Light" w:cs="AvenirLTStd-Light"/>
          <w:color w:val="000000"/>
          <w:sz w:val="19"/>
          <w:szCs w:val="19"/>
        </w:rPr>
      </w:pPr>
    </w:p>
    <w:p w:rsidR="004562E0" w:rsidRPr="00F2611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F26116">
        <w:rPr>
          <w:rFonts w:ascii="AvenirLTStd-Heavy" w:hAnsi="AvenirLTStd-Heavy" w:cs="AvenirLTStd-Heavy"/>
          <w:b/>
          <w:color w:val="000000"/>
          <w:sz w:val="20"/>
          <w:szCs w:val="20"/>
        </w:rPr>
        <w:t>Confidentiality/Information Security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staff member and client understanding of confidentiality requirements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Maintain client confidentiality and privacy*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Intervene appropriately when confidentiality has been breached by staff members</w:t>
      </w:r>
    </w:p>
    <w:p w:rsidR="00F26116" w:rsidRDefault="00F2611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F2611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F26116">
        <w:rPr>
          <w:rFonts w:ascii="AvenirLTStd-Heavy" w:hAnsi="AvenirLTStd-Heavy" w:cs="AvenirLTStd-Heavy"/>
          <w:b/>
          <w:color w:val="000000"/>
          <w:sz w:val="20"/>
          <w:szCs w:val="20"/>
        </w:rPr>
        <w:t>Continuity of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and receive hand off of care report on assigned clients (e.g., standardized hand off</w:t>
      </w:r>
    </w:p>
    <w:p w:rsidR="004562E0" w:rsidRDefault="00F2611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communication</w:t>
      </w:r>
      <w:proofErr w:type="gramEnd"/>
      <w:r w:rsidR="004562E0">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documents to record and communicate client information (e.g., medical record, referral/</w:t>
      </w:r>
    </w:p>
    <w:p w:rsidR="004562E0" w:rsidRDefault="005F77E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transfer</w:t>
      </w:r>
      <w:proofErr w:type="gramEnd"/>
      <w:r w:rsidR="004562E0">
        <w:rPr>
          <w:rFonts w:ascii="AvenirLTStd-Light" w:hAnsi="AvenirLTStd-Light" w:cs="AvenirLTStd-Light"/>
          <w:color w:val="000000"/>
          <w:sz w:val="19"/>
          <w:szCs w:val="19"/>
        </w:rPr>
        <w:t xml:space="preserve"> form)</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approved abbreviations and standard terminology when documenting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procedures necessary to safely admit, transfer or discharge a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Follow up on unresolved issues regarding client care (e.g., laboratory results, client requests)</w:t>
      </w:r>
    </w:p>
    <w:p w:rsidR="005F77EB" w:rsidRDefault="005F77EB"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5F77EB"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F77EB">
        <w:rPr>
          <w:rFonts w:ascii="AvenirLTStd-Heavy" w:hAnsi="AvenirLTStd-Heavy" w:cs="AvenirLTStd-Heavy"/>
          <w:b/>
          <w:color w:val="000000"/>
          <w:sz w:val="20"/>
          <w:szCs w:val="20"/>
        </w:rPr>
        <w:t>Establishing Priorities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pathophysiology when establishing priorities for interventions with multiple</w:t>
      </w:r>
    </w:p>
    <w:p w:rsidR="004562E0" w:rsidRDefault="005F77E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clients</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Prioritize the delivery of client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plan of care for multiple clients and revise plan of care as needed</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Roman" w:hAnsi="AvenirLTStd-Roman" w:cs="AvenirLTStd-Roman"/>
          <w:color w:val="FFFFFF"/>
          <w:sz w:val="14"/>
          <w:szCs w:val="14"/>
        </w:rPr>
        <w:t>13</w:t>
      </w:r>
    </w:p>
    <w:p w:rsidR="004562E0" w:rsidRPr="005F77EB"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F77EB">
        <w:rPr>
          <w:rFonts w:ascii="AvenirLTStd-Heavy" w:hAnsi="AvenirLTStd-Heavy" w:cs="AvenirLTStd-Heavy"/>
          <w:b/>
          <w:color w:val="000000"/>
          <w:sz w:val="20"/>
          <w:szCs w:val="20"/>
        </w:rPr>
        <w:t>Ethical Practice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ethical dilem</w:t>
      </w:r>
      <w:r w:rsidR="005F77EB">
        <w:rPr>
          <w:rFonts w:ascii="AvenirLTStd-Light" w:hAnsi="AvenirLTStd-Light" w:cs="AvenirLTStd-Light"/>
          <w:color w:val="000000"/>
          <w:sz w:val="19"/>
          <w:szCs w:val="19"/>
        </w:rPr>
        <w:t>mas and take appropriate action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Inform client/staff members of ethical issues affecting client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Practice in a manner consistent with a code </w:t>
      </w:r>
      <w:r w:rsidR="005F77EB">
        <w:rPr>
          <w:rFonts w:ascii="AvenirLTStd-Light" w:hAnsi="AvenirLTStd-Light" w:cs="AvenirLTStd-Light"/>
          <w:color w:val="000000"/>
          <w:sz w:val="19"/>
          <w:szCs w:val="19"/>
        </w:rPr>
        <w:t>of ethics for registered nurses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outcomes of interventions to promote ethical practice</w:t>
      </w:r>
    </w:p>
    <w:p w:rsidR="005F77EB" w:rsidRDefault="005F77EB"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5F77EB"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F77EB">
        <w:rPr>
          <w:rFonts w:ascii="AvenirLTStd-Heavy" w:hAnsi="AvenirLTStd-Heavy" w:cs="AvenirLTStd-Heavy"/>
          <w:b/>
          <w:color w:val="000000"/>
          <w:sz w:val="20"/>
          <w:szCs w:val="20"/>
        </w:rPr>
        <w:t>Informed Consent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appropriate person to provide informed consent for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written materials in client’s spoken language, when possible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lastRenderedPageBreak/>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Describe components of informed consent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Participate in obtaining informed consent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Verify that the client received appropriate procedure education and consents to care and</w:t>
      </w:r>
    </w:p>
    <w:p w:rsidR="004562E0" w:rsidRDefault="005F77E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Pr>
          <w:rFonts w:ascii="AvenirLTStd-Light" w:hAnsi="AvenirLTStd-Light" w:cs="AvenirLTStd-Light"/>
          <w:color w:val="000000"/>
          <w:sz w:val="19"/>
          <w:szCs w:val="19"/>
        </w:rPr>
        <w:t>procedures</w:t>
      </w:r>
      <w:proofErr w:type="gramEnd"/>
    </w:p>
    <w:p w:rsidR="005F77EB" w:rsidRDefault="005F77EB" w:rsidP="004562E0">
      <w:pPr>
        <w:autoSpaceDE w:val="0"/>
        <w:autoSpaceDN w:val="0"/>
        <w:adjustRightInd w:val="0"/>
        <w:spacing w:after="0" w:line="240" w:lineRule="auto"/>
        <w:rPr>
          <w:rFonts w:ascii="AvenirLTStd-Light" w:hAnsi="AvenirLTStd-Light" w:cs="AvenirLTStd-Light"/>
          <w:color w:val="000000"/>
          <w:sz w:val="19"/>
          <w:szCs w:val="19"/>
        </w:rPr>
      </w:pPr>
    </w:p>
    <w:p w:rsidR="004562E0" w:rsidRPr="005F77EB"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F77EB">
        <w:rPr>
          <w:rFonts w:ascii="AvenirLTStd-Heavy" w:hAnsi="AvenirLTStd-Heavy" w:cs="AvenirLTStd-Heavy"/>
          <w:b/>
          <w:color w:val="000000"/>
          <w:sz w:val="20"/>
          <w:szCs w:val="20"/>
        </w:rPr>
        <w:t>Information Technology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Receive and/or transcribe health care provider orders* (orders/prescriptions)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facility regulations when accessing client records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Access data for client through online databases and journals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Enter computer documentation accurately, completely and in a timely manner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Utilize valid resources to enhance the care provided to a client (e.g., evidenced-based research,</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information</w:t>
      </w:r>
      <w:proofErr w:type="gramEnd"/>
      <w:r>
        <w:rPr>
          <w:rFonts w:ascii="AvenirLTStd-Light" w:hAnsi="AvenirLTStd-Light" w:cs="AvenirLTStd-Light"/>
          <w:color w:val="000000"/>
          <w:sz w:val="19"/>
          <w:szCs w:val="19"/>
        </w:rPr>
        <w:t xml:space="preserve"> techn</w:t>
      </w:r>
      <w:r w:rsidR="005F77EB">
        <w:rPr>
          <w:rFonts w:ascii="AvenirLTStd-Light" w:hAnsi="AvenirLTStd-Light" w:cs="AvenirLTStd-Light"/>
          <w:color w:val="000000"/>
          <w:sz w:val="19"/>
          <w:szCs w:val="19"/>
        </w:rPr>
        <w:t>ology, policies and procedures)</w:t>
      </w:r>
    </w:p>
    <w:p w:rsidR="005F77EB" w:rsidRDefault="005F77EB" w:rsidP="004562E0">
      <w:pPr>
        <w:autoSpaceDE w:val="0"/>
        <w:autoSpaceDN w:val="0"/>
        <w:adjustRightInd w:val="0"/>
        <w:spacing w:after="0" w:line="240" w:lineRule="auto"/>
        <w:rPr>
          <w:rFonts w:ascii="AvenirLTStd-Light" w:hAnsi="AvenirLTStd-Light" w:cs="AvenirLTStd-Light"/>
          <w:color w:val="000000"/>
          <w:sz w:val="19"/>
          <w:szCs w:val="19"/>
        </w:rPr>
      </w:pPr>
    </w:p>
    <w:p w:rsidR="004562E0" w:rsidRPr="005F77EB"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F77EB">
        <w:rPr>
          <w:rFonts w:ascii="AvenirLTStd-Heavy" w:hAnsi="AvenirLTStd-Heavy" w:cs="AvenirLTStd-Heavy"/>
          <w:b/>
          <w:color w:val="000000"/>
          <w:sz w:val="20"/>
          <w:szCs w:val="20"/>
        </w:rPr>
        <w:t>Legal Rights and Responsibilities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legal issues affecting the client (e.g., refusing treatment)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and manage the client’s valuables according to facility/agency policy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Recognize limitations of </w:t>
      </w:r>
      <w:r w:rsidR="005F77EB">
        <w:rPr>
          <w:rFonts w:ascii="AvenirLTStd-Light" w:hAnsi="AvenirLTStd-Light" w:cs="AvenirLTStd-Light"/>
          <w:color w:val="000000"/>
          <w:sz w:val="19"/>
          <w:szCs w:val="19"/>
        </w:rPr>
        <w:t>self/others and seek assistance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Review facility policy and legal considerations prior to agreeing to serve as an interpreter for staff</w:t>
      </w:r>
    </w:p>
    <w:p w:rsidR="004562E0" w:rsidRDefault="005F77E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or</w:t>
      </w:r>
      <w:proofErr w:type="gramEnd"/>
      <w:r w:rsidR="004562E0">
        <w:rPr>
          <w:rFonts w:ascii="AvenirLTStd-Light" w:hAnsi="AvenirLTStd-Light" w:cs="AvenirLTStd-Light"/>
          <w:color w:val="000000"/>
          <w:sz w:val="19"/>
          <w:szCs w:val="19"/>
        </w:rPr>
        <w:t xml:space="preserve"> primary health care provider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client/staff on legal issues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Report client conditions as required by law (e.g., abuse</w:t>
      </w:r>
      <w:r w:rsidR="005F77EB">
        <w:rPr>
          <w:rFonts w:ascii="AvenirLTStd-Light" w:hAnsi="AvenirLTStd-Light" w:cs="AvenirLTStd-Light"/>
          <w:color w:val="000000"/>
          <w:sz w:val="19"/>
          <w:szCs w:val="19"/>
        </w:rPr>
        <w:t>/neglect, communicable disease)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Report unsafe practice of health care personnel and intervene as appropriate (e.g., substance</w:t>
      </w:r>
    </w:p>
    <w:p w:rsidR="004562E0" w:rsidRDefault="005F77E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abuse</w:t>
      </w:r>
      <w:proofErr w:type="gramEnd"/>
      <w:r w:rsidR="004562E0">
        <w:rPr>
          <w:rFonts w:ascii="AvenirLTStd-Light" w:hAnsi="AvenirLTStd-Light" w:cs="AvenirLTStd-Light"/>
          <w:color w:val="000000"/>
          <w:sz w:val="19"/>
          <w:szCs w:val="19"/>
        </w:rPr>
        <w:t>, imp</w:t>
      </w:r>
      <w:r>
        <w:rPr>
          <w:rFonts w:ascii="AvenirLTStd-Light" w:hAnsi="AvenirLTStd-Light" w:cs="AvenirLTStd-Light"/>
          <w:color w:val="000000"/>
          <w:sz w:val="19"/>
          <w:szCs w:val="19"/>
        </w:rPr>
        <w:t>roper care, staffing practices)</w:t>
      </w:r>
    </w:p>
    <w:p w:rsidR="004562E0" w:rsidRDefault="005F77EB"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 xml:space="preserve"> </w:t>
      </w:r>
      <w:r w:rsidR="004562E0">
        <w:rPr>
          <w:rFonts w:ascii="Arial" w:hAnsi="Arial" w:cs="Arial"/>
          <w:color w:val="000000"/>
          <w:sz w:val="12"/>
          <w:szCs w:val="12"/>
        </w:rPr>
        <w:t>„</w:t>
      </w:r>
      <w:r>
        <w:rPr>
          <w:rFonts w:ascii="AvenirLTStd-Light" w:hAnsi="AvenirLTStd-Light" w:cs="AvenirLTStd-Light"/>
          <w:color w:val="000000"/>
          <w:sz w:val="12"/>
          <w:szCs w:val="12"/>
        </w:rPr>
        <w:t>.</w:t>
      </w:r>
      <w:r w:rsidR="004562E0">
        <w:rPr>
          <w:rFonts w:ascii="AvenirLTStd-Light" w:hAnsi="AvenirLTStd-Light" w:cs="AvenirLTStd-Light"/>
          <w:color w:val="000000"/>
          <w:sz w:val="19"/>
          <w:szCs w:val="19"/>
        </w:rPr>
        <w:t>Provide care wit</w:t>
      </w:r>
      <w:r>
        <w:rPr>
          <w:rFonts w:ascii="AvenirLTStd-Light" w:hAnsi="AvenirLTStd-Light" w:cs="AvenirLTStd-Light"/>
          <w:color w:val="000000"/>
          <w:sz w:val="19"/>
          <w:szCs w:val="19"/>
        </w:rPr>
        <w:t>hin the legal scope of practice</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Roman" w:hAnsi="AvenirLTStd-Roman" w:cs="AvenirLTStd-Roman"/>
          <w:color w:val="FFFFFF"/>
          <w:sz w:val="14"/>
          <w:szCs w:val="14"/>
        </w:rPr>
        <w:t>14</w:t>
      </w:r>
    </w:p>
    <w:p w:rsidR="004562E0" w:rsidRPr="005F77EB"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F77EB">
        <w:rPr>
          <w:rFonts w:ascii="AvenirLTStd-Heavy" w:hAnsi="AvenirLTStd-Heavy" w:cs="AvenirLTStd-Heavy"/>
          <w:b/>
          <w:color w:val="000000"/>
          <w:sz w:val="20"/>
          <w:szCs w:val="20"/>
        </w:rPr>
        <w:t>Performance Improvement (Quality Improvement)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Define performance improvement/quality assurance activities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Participate in performance improvement/quality improvement proce</w:t>
      </w:r>
      <w:r w:rsidR="005F77EB">
        <w:rPr>
          <w:rFonts w:ascii="AvenirLTStd-Light" w:hAnsi="AvenirLTStd-Light" w:cs="AvenirLTStd-Light"/>
          <w:color w:val="000000"/>
          <w:sz w:val="19"/>
          <w:szCs w:val="19"/>
        </w:rPr>
        <w:t>ss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Report identified client care issues/problems to appropriate personnel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Utilize research and other references for performance improvement actions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impact of performance improvement measures on client care and resource utilization</w:t>
      </w:r>
    </w:p>
    <w:p w:rsidR="005F77EB" w:rsidRDefault="005F77EB"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5F77EB"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F77EB">
        <w:rPr>
          <w:rFonts w:ascii="AvenirLTStd-Heavy" w:hAnsi="AvenirLTStd-Heavy" w:cs="AvenirLTStd-Heavy"/>
          <w:b/>
          <w:color w:val="000000"/>
          <w:sz w:val="20"/>
          <w:szCs w:val="20"/>
        </w:rPr>
        <w:t>Referrals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need to refer clients for assistance with actual or potential problems (e.g., physical</w:t>
      </w:r>
    </w:p>
    <w:p w:rsidR="004562E0" w:rsidRDefault="005F77E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therapy</w:t>
      </w:r>
      <w:proofErr w:type="gramEnd"/>
      <w:r w:rsidR="004562E0">
        <w:rPr>
          <w:rFonts w:ascii="AvenirLTStd-Light" w:hAnsi="AvenirLTStd-Light" w:cs="AvenirLTStd-Light"/>
          <w:color w:val="000000"/>
          <w:sz w:val="19"/>
          <w:szCs w:val="19"/>
        </w:rPr>
        <w:t>, speech 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the need for referrals and obtain necessary orders* (orders/prescriptions)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Identify community resources for the client (e.g., respite care, social services, </w:t>
      </w:r>
      <w:proofErr w:type="gramStart"/>
      <w:r>
        <w:rPr>
          <w:rFonts w:ascii="AvenirLTStd-Light" w:hAnsi="AvenirLTStd-Light" w:cs="AvenirLTStd-Light"/>
          <w:color w:val="000000"/>
          <w:sz w:val="19"/>
          <w:szCs w:val="19"/>
        </w:rPr>
        <w:t>shelters</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which documents to include when referring a client (e.g., medical record, referral form)</w:t>
      </w:r>
    </w:p>
    <w:p w:rsidR="005F77EB" w:rsidRDefault="005F77EB" w:rsidP="004562E0">
      <w:pPr>
        <w:autoSpaceDE w:val="0"/>
        <w:autoSpaceDN w:val="0"/>
        <w:adjustRightInd w:val="0"/>
        <w:spacing w:after="0" w:line="240" w:lineRule="auto"/>
        <w:rPr>
          <w:rFonts w:ascii="AvenirLTStd-Heavy" w:hAnsi="AvenirLTStd-Heavy" w:cs="AvenirLTStd-Heavy"/>
          <w:color w:val="000000"/>
          <w:sz w:val="24"/>
          <w:szCs w:val="24"/>
        </w:rPr>
      </w:pPr>
    </w:p>
    <w:p w:rsidR="004562E0" w:rsidRPr="005F77EB" w:rsidRDefault="004562E0" w:rsidP="004562E0">
      <w:pPr>
        <w:autoSpaceDE w:val="0"/>
        <w:autoSpaceDN w:val="0"/>
        <w:adjustRightInd w:val="0"/>
        <w:spacing w:after="0" w:line="240" w:lineRule="auto"/>
        <w:rPr>
          <w:rFonts w:ascii="AvenirLTStd-Heavy" w:hAnsi="AvenirLTStd-Heavy" w:cs="AvenirLTStd-Heavy"/>
          <w:b/>
          <w:color w:val="000000"/>
          <w:sz w:val="24"/>
          <w:szCs w:val="24"/>
        </w:rPr>
      </w:pPr>
      <w:r w:rsidRPr="005F77EB">
        <w:rPr>
          <w:rFonts w:ascii="AvenirLTStd-Heavy" w:hAnsi="AvenirLTStd-Heavy" w:cs="AvenirLTStd-Heavy"/>
          <w:b/>
          <w:color w:val="000000"/>
          <w:sz w:val="24"/>
          <w:szCs w:val="24"/>
        </w:rPr>
        <w:t>Safety and Infection Control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6"/>
          <w:szCs w:val="16"/>
        </w:rPr>
        <w:t>„</w:t>
      </w:r>
      <w:r>
        <w:rPr>
          <w:rFonts w:ascii="AvenirLTStd-Heavy" w:hAnsi="AvenirLTStd-Heavy" w:cs="AvenirLTStd-Heavy"/>
          <w:color w:val="000000"/>
          <w:sz w:val="16"/>
          <w:szCs w:val="16"/>
        </w:rPr>
        <w:t xml:space="preserve">. </w:t>
      </w:r>
      <w:r>
        <w:rPr>
          <w:rFonts w:ascii="AvenirLTStd-Heavy" w:hAnsi="AvenirLTStd-Heavy" w:cs="AvenirLTStd-Heavy"/>
          <w:color w:val="000000"/>
          <w:sz w:val="19"/>
          <w:szCs w:val="19"/>
        </w:rPr>
        <w:t xml:space="preserve">Safety and Infection Control </w:t>
      </w:r>
      <w:r>
        <w:rPr>
          <w:rFonts w:ascii="AvenirLTStd-Light" w:hAnsi="AvenirLTStd-Light" w:cs="AvenirLTStd-Light"/>
          <w:color w:val="000000"/>
          <w:sz w:val="19"/>
          <w:szCs w:val="19"/>
        </w:rPr>
        <w:t>– the nurse protects clients and health care personnel from health</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and</w:t>
      </w:r>
      <w:proofErr w:type="gramEnd"/>
      <w:r>
        <w:rPr>
          <w:rFonts w:ascii="AvenirLTStd-Light" w:hAnsi="AvenirLTStd-Light" w:cs="AvenirLTStd-Light"/>
          <w:color w:val="000000"/>
          <w:sz w:val="19"/>
          <w:szCs w:val="19"/>
        </w:rPr>
        <w:t xml:space="preserve"> environmental hazards.</w:t>
      </w:r>
    </w:p>
    <w:p w:rsidR="005F77EB" w:rsidRDefault="005F77EB" w:rsidP="004562E0">
      <w:pPr>
        <w:autoSpaceDE w:val="0"/>
        <w:autoSpaceDN w:val="0"/>
        <w:adjustRightInd w:val="0"/>
        <w:spacing w:after="0" w:line="240" w:lineRule="auto"/>
        <w:rPr>
          <w:rFonts w:ascii="AvenirLTStd-Heavy" w:hAnsi="AvenirLTStd-Heavy" w:cs="AvenirLTStd-Heavy"/>
          <w:color w:val="000000"/>
          <w:sz w:val="19"/>
          <w:szCs w:val="19"/>
        </w:rPr>
      </w:pPr>
    </w:p>
    <w:p w:rsidR="004562E0" w:rsidRDefault="004562E0" w:rsidP="004562E0">
      <w:pPr>
        <w:autoSpaceDE w:val="0"/>
        <w:autoSpaceDN w:val="0"/>
        <w:adjustRightInd w:val="0"/>
        <w:spacing w:after="0" w:line="240" w:lineRule="auto"/>
        <w:rPr>
          <w:rFonts w:ascii="AvenirLTStd-Heavy" w:hAnsi="AvenirLTStd-Heavy" w:cs="AvenirLTStd-Heavy"/>
          <w:color w:val="000000"/>
          <w:sz w:val="19"/>
          <w:szCs w:val="19"/>
        </w:rPr>
      </w:pPr>
      <w:r>
        <w:rPr>
          <w:rFonts w:ascii="AvenirLTStd-Heavy" w:hAnsi="AvenirLTStd-Heavy" w:cs="AvenirLTStd-Heavy"/>
          <w:color w:val="000000"/>
          <w:sz w:val="19"/>
          <w:szCs w:val="19"/>
        </w:rPr>
        <w:t>SAFETY AND INFECTION CONTROL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for allergies and intervene as needed (e.g., food, latex, environmental allergies)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Protect client from injury (e.g., falls, electrical hazards)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Ensure proper identification of client when providing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Verify appropriateness and/or accuracy of a treatment order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Implement emergency response plans (e.g., internal/external disaster)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ergonomic principles when providing care (e.g., safe patient handling, proper lifting)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Follow procedures for handling biohazardous materials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on home safety issues (e.g., home, school, transportation)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Acknowledge and document practice error (e.g., incident report for medication error)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Facilitate appropriate and safe use of equipment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Follow security plan and procedures (e.g., newborn nursery security, violence, controlled</w:t>
      </w:r>
    </w:p>
    <w:p w:rsidR="004562E0" w:rsidRDefault="005F77E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access</w:t>
      </w:r>
      <w:proofErr w:type="gramEnd"/>
      <w:r w:rsidR="004562E0">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Apply principles of infection control (e.g., hand hygiene, surgical asepsis, </w:t>
      </w:r>
      <w:proofErr w:type="gramStart"/>
      <w:r>
        <w:rPr>
          <w:rFonts w:ascii="AvenirLTStd-Light" w:hAnsi="AvenirLTStd-Light" w:cs="AvenirLTStd-Light"/>
          <w:color w:val="000000"/>
          <w:sz w:val="19"/>
          <w:szCs w:val="19"/>
        </w:rPr>
        <w:t>isolation</w:t>
      </w:r>
      <w:proofErr w:type="gramEnd"/>
      <w:r>
        <w:rPr>
          <w:rFonts w:ascii="AvenirLTStd-Light" w:hAnsi="AvenirLTStd-Light" w:cs="AvenirLTStd-Light"/>
          <w:color w:val="000000"/>
          <w:sz w:val="19"/>
          <w:szCs w:val="19"/>
        </w:rPr>
        <w:t>, sterile</w:t>
      </w:r>
    </w:p>
    <w:p w:rsidR="004562E0" w:rsidRDefault="005F77E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technique</w:t>
      </w:r>
      <w:proofErr w:type="gramEnd"/>
      <w:r w:rsidR="004562E0">
        <w:rPr>
          <w:rFonts w:ascii="AvenirLTStd-Light" w:hAnsi="AvenirLTStd-Light" w:cs="AvenirLTStd-Light"/>
          <w:color w:val="000000"/>
          <w:sz w:val="19"/>
          <w:szCs w:val="19"/>
        </w:rPr>
        <w:t>, universal/standard precautions)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and staff regarding infection control measures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Follow requirements regarding for use of restraints and/or safety device (e.g., least</w:t>
      </w:r>
    </w:p>
    <w:p w:rsidR="004562E0" w:rsidRDefault="005F77E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restrictive</w:t>
      </w:r>
      <w:proofErr w:type="gramEnd"/>
      <w:r w:rsidR="004562E0">
        <w:rPr>
          <w:rFonts w:ascii="AvenirLTStd-Light" w:hAnsi="AvenirLTStd-Light" w:cs="AvenirLTStd-Light"/>
          <w:color w:val="000000"/>
          <w:sz w:val="19"/>
          <w:szCs w:val="19"/>
        </w:rPr>
        <w:t xml:space="preserve"> restraints, timed client monitoring)</w:t>
      </w:r>
    </w:p>
    <w:p w:rsidR="005F77EB" w:rsidRDefault="005F77EB"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5F77EB"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F77EB">
        <w:rPr>
          <w:rFonts w:ascii="AvenirLTStd-Heavy" w:hAnsi="AvenirLTStd-Heavy" w:cs="AvenirLTStd-Heavy"/>
          <w:b/>
          <w:color w:val="000000"/>
          <w:sz w:val="20"/>
          <w:szCs w:val="20"/>
        </w:rPr>
        <w:t>Accident/Error/Injury Prevention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for allergies and intervene as needed (e.g., food, latex, environmental aller</w:t>
      </w:r>
      <w:r w:rsidR="005F77EB">
        <w:rPr>
          <w:rFonts w:ascii="AvenirLTStd-Light" w:hAnsi="AvenirLTStd-Light" w:cs="AvenirLTStd-Light"/>
          <w:color w:val="000000"/>
          <w:sz w:val="19"/>
          <w:szCs w:val="19"/>
        </w:rPr>
        <w:t>gies)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Determine client/staff member knowledge of safety procedures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lastRenderedPageBreak/>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factors that influence accident/injury prevention (e.g., age, developmental stage, lifestyle,</w:t>
      </w:r>
    </w:p>
    <w:p w:rsidR="004562E0" w:rsidRDefault="005F77E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mental</w:t>
      </w:r>
      <w:proofErr w:type="gramEnd"/>
      <w:r w:rsidR="004562E0">
        <w:rPr>
          <w:rFonts w:ascii="AvenirLTStd-Light" w:hAnsi="AvenirLTStd-Light" w:cs="AvenirLTStd-Light"/>
          <w:color w:val="000000"/>
          <w:sz w:val="19"/>
          <w:szCs w:val="19"/>
        </w:rPr>
        <w:t xml:space="preserve"> status)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deficits that may impede client safety (e.g., visual, hearing, sensory/perceptual)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and verify prescriptions for treatments that may contribute to an accident or injury (does</w:t>
      </w:r>
    </w:p>
    <w:p w:rsidR="004562E0" w:rsidRDefault="005F77E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not</w:t>
      </w:r>
      <w:proofErr w:type="gramEnd"/>
      <w:r w:rsidR="004562E0">
        <w:rPr>
          <w:rFonts w:ascii="AvenirLTStd-Light" w:hAnsi="AvenirLTStd-Light" w:cs="AvenirLTStd-Light"/>
          <w:color w:val="000000"/>
          <w:sz w:val="19"/>
          <w:szCs w:val="19"/>
        </w:rPr>
        <w:t xml:space="preserve"> include medication)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and facilitate correct use of infant and child car seats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client with appropriate method to signal staff members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Protect client from injury (e</w:t>
      </w:r>
      <w:r w:rsidR="005F77EB">
        <w:rPr>
          <w:rFonts w:ascii="AvenirLTStd-Light" w:hAnsi="AvenirLTStd-Light" w:cs="AvenirLTStd-Light"/>
          <w:color w:val="000000"/>
          <w:sz w:val="19"/>
          <w:szCs w:val="19"/>
        </w:rPr>
        <w:t>.g., falls, electrical hazards)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Review necessary modifications with client to reduce stress on specific muscle or skeletal groups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(e.g., frequent changing of position, routine stretching of the shoulders, neck, arms, hands, fingers)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Implement seizure precautions for at-risk clients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Make appropriate room assignments for cognitively impaired clients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Ensure proper identificatio</w:t>
      </w:r>
      <w:r w:rsidR="005F77EB">
        <w:rPr>
          <w:rFonts w:ascii="AvenirLTStd-Light" w:hAnsi="AvenirLTStd-Light" w:cs="AvenirLTStd-Light"/>
          <w:color w:val="000000"/>
          <w:sz w:val="19"/>
          <w:szCs w:val="19"/>
        </w:rPr>
        <w:t>n of client when providing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Verify appropriateness and/o</w:t>
      </w:r>
      <w:r w:rsidR="005F77EB">
        <w:rPr>
          <w:rFonts w:ascii="AvenirLTStd-Light" w:hAnsi="AvenirLTStd-Light" w:cs="AvenirLTStd-Light"/>
          <w:color w:val="000000"/>
          <w:sz w:val="19"/>
          <w:szCs w:val="19"/>
        </w:rPr>
        <w:t>r accuracy of a treatment order</w:t>
      </w:r>
    </w:p>
    <w:p w:rsidR="005F77EB" w:rsidRDefault="005F77EB"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5F77EB"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F77EB">
        <w:rPr>
          <w:rFonts w:ascii="AvenirLTStd-Heavy" w:hAnsi="AvenirLTStd-Heavy" w:cs="AvenirLTStd-Heavy"/>
          <w:b/>
          <w:color w:val="000000"/>
          <w:sz w:val="20"/>
          <w:szCs w:val="20"/>
        </w:rPr>
        <w:t>Emergency Response Plan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Determine which client(s) to recommend for discharge in a disaster situation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nursing roles in disaster planning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clinical decision-making/critical thinking for emergency response plan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Implement emergency response plans (e.</w:t>
      </w:r>
      <w:r w:rsidR="005F77EB">
        <w:rPr>
          <w:rFonts w:ascii="AvenirLTStd-Light" w:hAnsi="AvenirLTStd-Light" w:cs="AvenirLTStd-Light"/>
          <w:color w:val="000000"/>
          <w:sz w:val="19"/>
          <w:szCs w:val="19"/>
        </w:rPr>
        <w:t>g., internal/external disaster)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Participate in disaster planning activities/drills</w:t>
      </w:r>
    </w:p>
    <w:p w:rsidR="005F77EB" w:rsidRDefault="005F77EB" w:rsidP="004562E0">
      <w:pPr>
        <w:autoSpaceDE w:val="0"/>
        <w:autoSpaceDN w:val="0"/>
        <w:adjustRightInd w:val="0"/>
        <w:spacing w:after="0" w:line="240" w:lineRule="auto"/>
        <w:rPr>
          <w:rFonts w:ascii="AvenirLTStd-Light" w:hAnsi="AvenirLTStd-Light" w:cs="AvenirLTStd-Light"/>
          <w:color w:val="000000"/>
          <w:sz w:val="19"/>
          <w:szCs w:val="19"/>
        </w:rPr>
      </w:pPr>
    </w:p>
    <w:p w:rsidR="004562E0" w:rsidRPr="005F77EB"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F77EB">
        <w:rPr>
          <w:rFonts w:ascii="AvenirLTStd-Heavy" w:hAnsi="AvenirLTStd-Heavy" w:cs="AvenirLTStd-Heavy"/>
          <w:b/>
          <w:color w:val="000000"/>
          <w:sz w:val="20"/>
          <w:szCs w:val="20"/>
        </w:rPr>
        <w:t>Ergonomic Principles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ability to balance, transfer and use assistive devices prior to planning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(e.g., crutches, walker)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instruction and information to client about body positions that eliminate potential for</w:t>
      </w:r>
    </w:p>
    <w:p w:rsidR="004562E0" w:rsidRDefault="005F77E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repetitive</w:t>
      </w:r>
      <w:proofErr w:type="gramEnd"/>
      <w:r w:rsidR="004562E0">
        <w:rPr>
          <w:rFonts w:ascii="AvenirLTStd-Light" w:hAnsi="AvenirLTStd-Light" w:cs="AvenirLTStd-Light"/>
          <w:color w:val="000000"/>
          <w:sz w:val="19"/>
          <w:szCs w:val="19"/>
        </w:rPr>
        <w:t xml:space="preserve"> stress injuries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ergonomic principles when providing care (e.g., safe client handling, proper lifting)*</w:t>
      </w:r>
    </w:p>
    <w:p w:rsidR="00CD0A1F" w:rsidRDefault="00CD0A1F"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CD0A1F"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D0A1F">
        <w:rPr>
          <w:rFonts w:ascii="AvenirLTStd-Heavy" w:hAnsi="AvenirLTStd-Heavy" w:cs="AvenirLTStd-Heavy"/>
          <w:b/>
          <w:color w:val="000000"/>
          <w:sz w:val="20"/>
          <w:szCs w:val="20"/>
        </w:rPr>
        <w:t>Handling Hazardous and Infectious Materials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biohazardous, flammable and infectious materials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Follow procedures for </w:t>
      </w:r>
      <w:r w:rsidR="00CD0A1F">
        <w:rPr>
          <w:rFonts w:ascii="AvenirLTStd-Light" w:hAnsi="AvenirLTStd-Light" w:cs="AvenirLTStd-Light"/>
          <w:color w:val="000000"/>
          <w:sz w:val="19"/>
          <w:szCs w:val="19"/>
        </w:rPr>
        <w:t>handling biohazardous materials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Demonstrate safe handling techniques to staff and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Ensure safe implementation of internal radiation therapy</w:t>
      </w:r>
    </w:p>
    <w:p w:rsidR="00CD0A1F" w:rsidRDefault="00CD0A1F"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CD0A1F"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D0A1F">
        <w:rPr>
          <w:rFonts w:ascii="AvenirLTStd-Heavy" w:hAnsi="AvenirLTStd-Heavy" w:cs="AvenirLTStd-Heavy"/>
          <w:b/>
          <w:color w:val="000000"/>
          <w:sz w:val="20"/>
          <w:szCs w:val="20"/>
        </w:rPr>
        <w:t>Home Safety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Assess need for client home modifications (e.g., lighting, handrails, </w:t>
      </w:r>
      <w:proofErr w:type="gramStart"/>
      <w:r>
        <w:rPr>
          <w:rFonts w:ascii="AvenirLTStd-Light" w:hAnsi="AvenirLTStd-Light" w:cs="AvenirLTStd-Light"/>
          <w:color w:val="000000"/>
          <w:sz w:val="19"/>
          <w:szCs w:val="19"/>
        </w:rPr>
        <w:t>kitchen</w:t>
      </w:r>
      <w:proofErr w:type="gramEnd"/>
      <w:r>
        <w:rPr>
          <w:rFonts w:ascii="AvenirLTStd-Light" w:hAnsi="AvenirLTStd-Light" w:cs="AvenirLTStd-Light"/>
          <w:color w:val="000000"/>
          <w:sz w:val="19"/>
          <w:szCs w:val="19"/>
        </w:rPr>
        <w:t xml:space="preserve"> safety)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client pathophysiology to home safety interventions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on home safety issues (e.g.</w:t>
      </w:r>
      <w:r w:rsidR="00CD0A1F">
        <w:rPr>
          <w:rFonts w:ascii="AvenirLTStd-Light" w:hAnsi="AvenirLTStd-Light" w:cs="AvenirLTStd-Light"/>
          <w:color w:val="000000"/>
          <w:sz w:val="19"/>
          <w:szCs w:val="19"/>
        </w:rPr>
        <w:t>, home, school, transportation)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Encourage the client to use protective equipment when using devices that can cause injury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client care environment for fire/environmental hazard</w:t>
      </w:r>
    </w:p>
    <w:p w:rsidR="00CD0A1F" w:rsidRPr="00CD0A1F" w:rsidRDefault="00CD0A1F" w:rsidP="004562E0">
      <w:pPr>
        <w:autoSpaceDE w:val="0"/>
        <w:autoSpaceDN w:val="0"/>
        <w:adjustRightInd w:val="0"/>
        <w:spacing w:after="0" w:line="240" w:lineRule="auto"/>
        <w:rPr>
          <w:rFonts w:ascii="AvenirLTStd-Heavy" w:hAnsi="AvenirLTStd-Heavy" w:cs="AvenirLTStd-Heavy"/>
          <w:b/>
          <w:color w:val="000000"/>
          <w:sz w:val="20"/>
          <w:szCs w:val="20"/>
        </w:rPr>
      </w:pPr>
    </w:p>
    <w:p w:rsidR="004562E0" w:rsidRPr="00CD0A1F"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D0A1F">
        <w:rPr>
          <w:rFonts w:ascii="AvenirLTStd-Heavy" w:hAnsi="AvenirLTStd-Heavy" w:cs="AvenirLTStd-Heavy"/>
          <w:b/>
          <w:color w:val="000000"/>
          <w:sz w:val="20"/>
          <w:szCs w:val="20"/>
        </w:rPr>
        <w:t>Reporting of Incident/Event/Irregular Occurrence/Variance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need/situation where reporting of incident/event/irregular occurrence/variance is</w:t>
      </w:r>
    </w:p>
    <w:p w:rsidR="004562E0" w:rsidRDefault="00CD0A1F"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appropriate</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Acknowledge and document practice error (e.g., incide</w:t>
      </w:r>
      <w:r w:rsidR="00CD0A1F">
        <w:rPr>
          <w:rFonts w:ascii="AvenirLTStd-Light" w:hAnsi="AvenirLTStd-Light" w:cs="AvenirLTStd-Light"/>
          <w:color w:val="000000"/>
          <w:sz w:val="19"/>
          <w:szCs w:val="19"/>
        </w:rPr>
        <w:t>nt report for medication error)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response to error/event/occurrence</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Roman" w:hAnsi="AvenirLTStd-Roman" w:cs="AvenirLTStd-Roman"/>
          <w:color w:val="FFFFFF"/>
          <w:sz w:val="14"/>
          <w:szCs w:val="14"/>
        </w:rPr>
        <w:t>17</w:t>
      </w:r>
    </w:p>
    <w:p w:rsidR="004562E0" w:rsidRPr="00CD0A1F"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D0A1F">
        <w:rPr>
          <w:rFonts w:ascii="AvenirLTStd-Heavy" w:hAnsi="AvenirLTStd-Heavy" w:cs="AvenirLTStd-Heavy"/>
          <w:b/>
          <w:color w:val="000000"/>
          <w:sz w:val="20"/>
          <w:szCs w:val="20"/>
        </w:rPr>
        <w:t>Safe Use of Equipment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Inspect equipment for safety hazards (e.g., frayed electrical cords, loose/missing parts)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Teach client about the safe use of equipment needed for health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Facilitate appropriate and safe use of equipment*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Remove malfunctioning equipment from client care area and report the problem to appropriate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personnel</w:t>
      </w:r>
      <w:proofErr w:type="gramEnd"/>
    </w:p>
    <w:p w:rsidR="00CD0A1F" w:rsidRDefault="00CD0A1F"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CD0A1F"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D0A1F">
        <w:rPr>
          <w:rFonts w:ascii="AvenirLTStd-Heavy" w:hAnsi="AvenirLTStd-Heavy" w:cs="AvenirLTStd-Heavy"/>
          <w:b/>
          <w:color w:val="000000"/>
          <w:sz w:val="20"/>
          <w:szCs w:val="20"/>
        </w:rPr>
        <w:t>Security Plan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clinical decision making/critical thinking in situations related to security planning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principles of triage and evacuation procedures/protocols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Follow security plan and procedures (e.g., newborn nursery securit</w:t>
      </w:r>
      <w:r w:rsidR="00CD0A1F">
        <w:rPr>
          <w:rFonts w:ascii="AvenirLTStd-Light" w:hAnsi="AvenirLTStd-Light" w:cs="AvenirLTStd-Light"/>
          <w:color w:val="000000"/>
          <w:sz w:val="19"/>
          <w:szCs w:val="19"/>
        </w:rPr>
        <w:t>y, violence, controlled access)</w:t>
      </w:r>
    </w:p>
    <w:p w:rsidR="00CD0A1F" w:rsidRDefault="00CD0A1F"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CD0A1F"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D0A1F">
        <w:rPr>
          <w:rFonts w:ascii="AvenirLTStd-Heavy" w:hAnsi="AvenirLTStd-Heavy" w:cs="AvenirLTStd-Heavy"/>
          <w:b/>
          <w:color w:val="000000"/>
          <w:sz w:val="20"/>
          <w:szCs w:val="20"/>
        </w:rPr>
        <w:t>Standard Precautions/Transmission-Based Precautions/Surgical Asepsis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care area for sources of infection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Understand communicable diseases and the modes of organism transmission (e.g., airborne,</w:t>
      </w:r>
    </w:p>
    <w:p w:rsidR="004562E0" w:rsidRDefault="00CD0A1F"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droplet</w:t>
      </w:r>
      <w:proofErr w:type="gramEnd"/>
      <w:r w:rsidR="004562E0">
        <w:rPr>
          <w:rFonts w:ascii="AvenirLTStd-Light" w:hAnsi="AvenirLTStd-Light" w:cs="AvenirLTStd-Light"/>
          <w:color w:val="000000"/>
          <w:sz w:val="19"/>
          <w:szCs w:val="19"/>
        </w:rPr>
        <w:t>, contact)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Apply principles of infection control (e.g., hand hygiene, surgical asepsis, </w:t>
      </w:r>
      <w:proofErr w:type="gramStart"/>
      <w:r>
        <w:rPr>
          <w:rFonts w:ascii="AvenirLTStd-Light" w:hAnsi="AvenirLTStd-Light" w:cs="AvenirLTStd-Light"/>
          <w:color w:val="000000"/>
          <w:sz w:val="19"/>
          <w:szCs w:val="19"/>
        </w:rPr>
        <w:t>isolation</w:t>
      </w:r>
      <w:proofErr w:type="gramEnd"/>
      <w:r>
        <w:rPr>
          <w:rFonts w:ascii="AvenirLTStd-Light" w:hAnsi="AvenirLTStd-Light" w:cs="AvenirLTStd-Light"/>
          <w:color w:val="000000"/>
          <w:sz w:val="19"/>
          <w:szCs w:val="19"/>
        </w:rPr>
        <w:t>, sterile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lastRenderedPageBreak/>
        <w:t>technique</w:t>
      </w:r>
      <w:proofErr w:type="gramEnd"/>
      <w:r>
        <w:rPr>
          <w:rFonts w:ascii="AvenirLTStd-Light" w:hAnsi="AvenirLTStd-Light" w:cs="AvenirLTStd-Light"/>
          <w:color w:val="000000"/>
          <w:sz w:val="19"/>
          <w:szCs w:val="19"/>
        </w:rPr>
        <w:t xml:space="preserve">, </w:t>
      </w:r>
      <w:r w:rsidR="00CD0A1F">
        <w:rPr>
          <w:rFonts w:ascii="AvenirLTStd-Light" w:hAnsi="AvenirLTStd-Light" w:cs="AvenirLTStd-Light"/>
          <w:color w:val="000000"/>
          <w:sz w:val="19"/>
          <w:szCs w:val="19"/>
        </w:rPr>
        <w:t>universal/standard precautions)</w:t>
      </w:r>
    </w:p>
    <w:p w:rsidR="004562E0" w:rsidRDefault="00CD0A1F"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 xml:space="preserve">  </w:t>
      </w:r>
      <w:r w:rsidR="004562E0">
        <w:rPr>
          <w:rFonts w:ascii="Arial" w:hAnsi="Arial" w:cs="Arial"/>
          <w:color w:val="000000"/>
          <w:sz w:val="12"/>
          <w:szCs w:val="12"/>
        </w:rPr>
        <w:t>„</w:t>
      </w:r>
      <w:r w:rsidR="004562E0">
        <w:rPr>
          <w:rFonts w:ascii="AvenirLTStd-Light" w:hAnsi="AvenirLTStd-Light" w:cs="AvenirLTStd-Light"/>
          <w:color w:val="000000"/>
          <w:sz w:val="12"/>
          <w:szCs w:val="12"/>
        </w:rPr>
        <w:t xml:space="preserve">. </w:t>
      </w:r>
      <w:r w:rsidR="004562E0">
        <w:rPr>
          <w:rFonts w:ascii="AvenirLTStd-Light" w:hAnsi="AvenirLTStd-Light" w:cs="AvenirLTStd-Light"/>
          <w:color w:val="000000"/>
          <w:sz w:val="19"/>
          <w:szCs w:val="19"/>
        </w:rPr>
        <w:t>Follow correct policy and procedures when reporting a client with a communicable disease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and staff regar</w:t>
      </w:r>
      <w:r w:rsidR="00CD0A1F">
        <w:rPr>
          <w:rFonts w:ascii="AvenirLTStd-Light" w:hAnsi="AvenirLTStd-Light" w:cs="AvenirLTStd-Light"/>
          <w:color w:val="000000"/>
          <w:sz w:val="19"/>
          <w:szCs w:val="19"/>
        </w:rPr>
        <w:t>ding infection control measures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Utilize appropriate precautions for immunocompromised clients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appropriate technique to set up a sterile field/maintain asepsis (e.g., gloves, mask, sterile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supplies</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infection control precautions implemented by staff members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whether aseptic technique is performed correctly</w:t>
      </w:r>
    </w:p>
    <w:p w:rsidR="00B93387" w:rsidRDefault="00B93387"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B93387"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B93387">
        <w:rPr>
          <w:rFonts w:ascii="AvenirLTStd-Heavy" w:hAnsi="AvenirLTStd-Heavy" w:cs="AvenirLTStd-Heavy"/>
          <w:b/>
          <w:color w:val="000000"/>
          <w:sz w:val="20"/>
          <w:szCs w:val="20"/>
        </w:rPr>
        <w:t>Use of Restraints/Safety Devices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appropriateness of the type of restraint/safety device used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Follow requirements for use of restraints and/or safety device (e.g., least restrictive restraints,</w:t>
      </w:r>
    </w:p>
    <w:p w:rsidR="004562E0" w:rsidRDefault="00B93387"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timed</w:t>
      </w:r>
      <w:proofErr w:type="gramEnd"/>
      <w:r w:rsidR="004562E0">
        <w:rPr>
          <w:rFonts w:ascii="AvenirLTStd-Light" w:hAnsi="AvenirLTStd-Light" w:cs="AvenirLTStd-Light"/>
          <w:color w:val="000000"/>
          <w:sz w:val="19"/>
          <w:szCs w:val="19"/>
        </w:rPr>
        <w:t xml:space="preserve"> client monitoring)*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Monitor/evaluate client response to restraints/safety device</w:t>
      </w:r>
    </w:p>
    <w:p w:rsidR="00B93387" w:rsidRDefault="00B93387" w:rsidP="004562E0">
      <w:pPr>
        <w:autoSpaceDE w:val="0"/>
        <w:autoSpaceDN w:val="0"/>
        <w:adjustRightInd w:val="0"/>
        <w:spacing w:after="0" w:line="240" w:lineRule="auto"/>
        <w:rPr>
          <w:rFonts w:ascii="AvenirLTStd-Heavy" w:hAnsi="AvenirLTStd-Heavy" w:cs="AvenirLTStd-Heavy"/>
          <w:color w:val="000000"/>
          <w:sz w:val="28"/>
          <w:szCs w:val="28"/>
        </w:rPr>
      </w:pPr>
    </w:p>
    <w:p w:rsidR="004562E0" w:rsidRDefault="00AF5B7D" w:rsidP="00AF5B7D">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LTStd-Heavy" w:hAnsi="AvenirLTStd-Heavy" w:cs="AvenirLTStd-Heavy"/>
          <w:color w:val="000000"/>
          <w:sz w:val="28"/>
          <w:szCs w:val="28"/>
        </w:rPr>
      </w:pPr>
      <w:r>
        <w:rPr>
          <w:rFonts w:ascii="AvenirLTStd-Heavy" w:hAnsi="AvenirLTStd-Heavy" w:cs="AvenirLTStd-Heavy"/>
          <w:color w:val="000000"/>
          <w:sz w:val="28"/>
          <w:szCs w:val="28"/>
        </w:rPr>
        <w:t xml:space="preserve"> </w:t>
      </w:r>
      <w:r w:rsidR="004562E0" w:rsidRPr="00AF5B7D">
        <w:rPr>
          <w:rFonts w:ascii="AvenirLTStd-Heavy" w:hAnsi="AvenirLTStd-Heavy" w:cs="AvenirLTStd-Heavy"/>
          <w:color w:val="000000"/>
          <w:sz w:val="28"/>
          <w:szCs w:val="28"/>
        </w:rPr>
        <w:t>Health Promotion and Maintenance</w:t>
      </w:r>
    </w:p>
    <w:p w:rsidR="00AF5B7D" w:rsidRPr="00AF5B7D" w:rsidRDefault="00AF5B7D" w:rsidP="00AF5B7D">
      <w:pPr>
        <w:pStyle w:val="ListParagraph"/>
        <w:autoSpaceDE w:val="0"/>
        <w:autoSpaceDN w:val="0"/>
        <w:adjustRightInd w:val="0"/>
        <w:spacing w:after="0" w:line="240" w:lineRule="auto"/>
        <w:rPr>
          <w:rFonts w:ascii="AvenirLTStd-Heavy" w:hAnsi="AvenirLTStd-Heavy" w:cs="AvenirLTStd-Heavy"/>
          <w:color w:val="000000"/>
          <w:sz w:val="28"/>
          <w:szCs w:val="28"/>
        </w:rPr>
      </w:pP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6"/>
          <w:szCs w:val="16"/>
        </w:rPr>
        <w:t>„</w:t>
      </w:r>
      <w:r>
        <w:rPr>
          <w:rFonts w:ascii="AvenirLTStd-Heavy" w:hAnsi="AvenirLTStd-Heavy" w:cs="AvenirLTStd-Heavy"/>
          <w:color w:val="000000"/>
          <w:sz w:val="16"/>
          <w:szCs w:val="16"/>
        </w:rPr>
        <w:t xml:space="preserve">. </w:t>
      </w:r>
      <w:r>
        <w:rPr>
          <w:rFonts w:ascii="AvenirLTStd-Heavy" w:hAnsi="AvenirLTStd-Heavy" w:cs="AvenirLTStd-Heavy"/>
          <w:color w:val="000000"/>
          <w:sz w:val="19"/>
          <w:szCs w:val="19"/>
        </w:rPr>
        <w:t xml:space="preserve">Health Promotion and Maintenance </w:t>
      </w:r>
      <w:r>
        <w:rPr>
          <w:rFonts w:ascii="AvenirLTStd-Light" w:hAnsi="AvenirLTStd-Light" w:cs="AvenirLTStd-Light"/>
          <w:color w:val="000000"/>
          <w:sz w:val="19"/>
          <w:szCs w:val="19"/>
        </w:rPr>
        <w:t>– the nurse provides and directs nursing care of the client that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incorporates</w:t>
      </w:r>
      <w:proofErr w:type="gramEnd"/>
      <w:r>
        <w:rPr>
          <w:rFonts w:ascii="AvenirLTStd-Light" w:hAnsi="AvenirLTStd-Light" w:cs="AvenirLTStd-Light"/>
          <w:color w:val="000000"/>
          <w:sz w:val="19"/>
          <w:szCs w:val="19"/>
        </w:rPr>
        <w:t xml:space="preserve"> knowledge of expected growth and development principles; prevention and/or early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detection</w:t>
      </w:r>
      <w:proofErr w:type="gramEnd"/>
      <w:r>
        <w:rPr>
          <w:rFonts w:ascii="AvenirLTStd-Light" w:hAnsi="AvenirLTStd-Light" w:cs="AvenirLTStd-Light"/>
          <w:color w:val="000000"/>
          <w:sz w:val="19"/>
          <w:szCs w:val="19"/>
        </w:rPr>
        <w:t xml:space="preserve"> of health problems; and strategies to achieve optimal health.</w:t>
      </w:r>
    </w:p>
    <w:p w:rsidR="00B80AC0" w:rsidRDefault="00B80AC0" w:rsidP="004562E0">
      <w:pPr>
        <w:autoSpaceDE w:val="0"/>
        <w:autoSpaceDN w:val="0"/>
        <w:adjustRightInd w:val="0"/>
        <w:spacing w:after="0" w:line="240" w:lineRule="auto"/>
        <w:rPr>
          <w:rFonts w:ascii="AvenirLTStd-Heavy" w:hAnsi="AvenirLTStd-Heavy" w:cs="AvenirLTStd-Heavy"/>
          <w:color w:val="000000"/>
          <w:sz w:val="19"/>
          <w:szCs w:val="19"/>
        </w:rPr>
      </w:pPr>
    </w:p>
    <w:p w:rsidR="004562E0" w:rsidRPr="00B80AC0" w:rsidRDefault="004562E0" w:rsidP="004562E0">
      <w:pPr>
        <w:autoSpaceDE w:val="0"/>
        <w:autoSpaceDN w:val="0"/>
        <w:adjustRightInd w:val="0"/>
        <w:spacing w:after="0" w:line="240" w:lineRule="auto"/>
        <w:rPr>
          <w:rFonts w:ascii="AvenirLTStd-Heavy" w:hAnsi="AvenirLTStd-Heavy" w:cs="AvenirLTStd-Heavy"/>
          <w:b/>
          <w:color w:val="000000"/>
          <w:sz w:val="19"/>
          <w:szCs w:val="19"/>
        </w:rPr>
      </w:pPr>
      <w:r w:rsidRPr="00B80AC0">
        <w:rPr>
          <w:rFonts w:ascii="AvenirLTStd-Heavy" w:hAnsi="AvenirLTStd-Heavy" w:cs="AvenirLTStd-Heavy"/>
          <w:b/>
          <w:color w:val="000000"/>
          <w:sz w:val="19"/>
          <w:szCs w:val="19"/>
        </w:rPr>
        <w:t>HEALTH PROMOTION AND MAINTENANCE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and education for the newborn less than 1 month old through the infant or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toddler</w:t>
      </w:r>
      <w:proofErr w:type="gramEnd"/>
      <w:r>
        <w:rPr>
          <w:rFonts w:ascii="AvenirLTStd-Light" w:hAnsi="AvenirLTStd-Light" w:cs="AvenirLTStd-Light"/>
          <w:color w:val="000000"/>
          <w:sz w:val="19"/>
          <w:szCs w:val="19"/>
        </w:rPr>
        <w:t xml:space="preserve"> client through 2 years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and education for the preschool, school age and adolescent client ages 3</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through</w:t>
      </w:r>
      <w:proofErr w:type="gramEnd"/>
      <w:r>
        <w:rPr>
          <w:rFonts w:ascii="AvenirLTStd-Light" w:hAnsi="AvenirLTStd-Light" w:cs="AvenirLTStd-Light"/>
          <w:color w:val="000000"/>
          <w:sz w:val="19"/>
          <w:szCs w:val="19"/>
        </w:rPr>
        <w:t xml:space="preserve"> 17 years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and education for the adult client ages 18 through 64 years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and education for the adult client ages 65 through 85 years and over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prenatal care and education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to client in labor or antepartum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post-partum care and education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and teach clients about health risks based on family, population, and/or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community</w:t>
      </w:r>
      <w:proofErr w:type="gramEnd"/>
      <w:r>
        <w:rPr>
          <w:rFonts w:ascii="AvenirLTStd-Light" w:hAnsi="AvenirLTStd-Light" w:cs="AvenirLTStd-Light"/>
          <w:color w:val="000000"/>
          <w:sz w:val="19"/>
          <w:szCs w:val="19"/>
        </w:rPr>
        <w:t xml:space="preserve"> characteristics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client’s readiness to learn, learning preferences and barriers to learning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Plan and/or participate in community health education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information about health promotion and maintenance recommendations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(e.g., physician visits, immunizations)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targeted screening assessments (e.g., vision, nutrition)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information for prevention and treatment of high risk health behaviors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(e.g., smoking cessation, safe sexual practices, needle exchange)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ability to manage care in home environment and plan care accordingly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(e.g., equipment, community resources)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comprehensive health assessment</w:t>
      </w:r>
    </w:p>
    <w:p w:rsidR="00B80AC0" w:rsidRDefault="00B80AC0"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B80AC0"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B80AC0">
        <w:rPr>
          <w:rFonts w:ascii="AvenirLTStd-Heavy" w:hAnsi="AvenirLTStd-Heavy" w:cs="AvenirLTStd-Heavy"/>
          <w:b/>
          <w:color w:val="000000"/>
          <w:sz w:val="20"/>
          <w:szCs w:val="20"/>
        </w:rPr>
        <w:t>Aging Process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client’s reactions to expected age-related changes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and education for the newborn less than 1 month old through the infant or toddler</w:t>
      </w:r>
    </w:p>
    <w:p w:rsidR="004562E0" w:rsidRDefault="00B80AC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Pr>
          <w:rFonts w:ascii="AvenirLTStd-Light" w:hAnsi="AvenirLTStd-Light" w:cs="AvenirLTStd-Light"/>
          <w:color w:val="000000"/>
          <w:sz w:val="19"/>
          <w:szCs w:val="19"/>
        </w:rPr>
        <w:t>client</w:t>
      </w:r>
      <w:proofErr w:type="gramEnd"/>
      <w:r>
        <w:rPr>
          <w:rFonts w:ascii="AvenirLTStd-Light" w:hAnsi="AvenirLTStd-Light" w:cs="AvenirLTStd-Light"/>
          <w:color w:val="000000"/>
          <w:sz w:val="19"/>
          <w:szCs w:val="19"/>
        </w:rPr>
        <w:t xml:space="preserve"> through 2 years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and education for the preschool, school age and adolescent client ages 3 through 17</w:t>
      </w:r>
    </w:p>
    <w:p w:rsidR="004562E0" w:rsidRDefault="00B80AC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Pr>
          <w:rFonts w:ascii="AvenirLTStd-Light" w:hAnsi="AvenirLTStd-Light" w:cs="AvenirLTStd-Light"/>
          <w:color w:val="000000"/>
          <w:sz w:val="19"/>
          <w:szCs w:val="19"/>
        </w:rPr>
        <w:t>years</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Provide care and education for the adult </w:t>
      </w:r>
      <w:r w:rsidR="00B80AC0">
        <w:rPr>
          <w:rFonts w:ascii="AvenirLTStd-Light" w:hAnsi="AvenirLTStd-Light" w:cs="AvenirLTStd-Light"/>
          <w:color w:val="000000"/>
          <w:sz w:val="19"/>
          <w:szCs w:val="19"/>
        </w:rPr>
        <w:t>client ages 18 through 64 years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and education for the adult client ag</w:t>
      </w:r>
      <w:r w:rsidR="00B80AC0">
        <w:rPr>
          <w:rFonts w:ascii="AvenirLTStd-Light" w:hAnsi="AvenirLTStd-Light" w:cs="AvenirLTStd-Light"/>
          <w:color w:val="000000"/>
          <w:sz w:val="19"/>
          <w:szCs w:val="19"/>
        </w:rPr>
        <w:t>es 65 through 85 years and over</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Roman" w:hAnsi="AvenirLTStd-Roman" w:cs="AvenirLTStd-Roman"/>
          <w:color w:val="FFFFFF"/>
          <w:sz w:val="14"/>
          <w:szCs w:val="14"/>
        </w:rPr>
        <w:t>19</w:t>
      </w:r>
    </w:p>
    <w:p w:rsidR="004562E0" w:rsidRPr="00B80AC0"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B80AC0">
        <w:rPr>
          <w:rFonts w:ascii="AvenirLTStd-Heavy" w:hAnsi="AvenirLTStd-Heavy" w:cs="AvenirLTStd-Heavy"/>
          <w:b/>
          <w:color w:val="000000"/>
          <w:sz w:val="20"/>
          <w:szCs w:val="20"/>
        </w:rPr>
        <w:t>Ante/Intra/Postpartum and Newborn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client’s psychosocial response to pregnancy (e.g., support systems, perception of</w:t>
      </w:r>
    </w:p>
    <w:p w:rsidR="004562E0" w:rsidRDefault="00B80AC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pregnancy</w:t>
      </w:r>
      <w:proofErr w:type="gramEnd"/>
      <w:r w:rsidR="004562E0">
        <w:rPr>
          <w:rFonts w:ascii="AvenirLTStd-Light" w:hAnsi="AvenirLTStd-Light" w:cs="AvenirLTStd-Light"/>
          <w:color w:val="000000"/>
          <w:sz w:val="19"/>
          <w:szCs w:val="19"/>
        </w:rPr>
        <w:t>, coping mechanisms)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for symptoms of postpartum complications (e.g., hemorrhage, infection)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cultural differences in childbearing practices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Calculate expected delivery date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Check fetal heart rate during routine prenatal exams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client with performing/learning newborn care (e.g., feeding)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prenatal care and education*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and education to client in labor or an antepartum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post-partum care and education*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lastRenderedPageBreak/>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discharge instructions (e.g., post-partum and newborn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client’s ability to care for the newborn</w:t>
      </w:r>
    </w:p>
    <w:p w:rsidR="00B80AC0" w:rsidRDefault="00B80AC0"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B80AC0"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B80AC0">
        <w:rPr>
          <w:rFonts w:ascii="AvenirLTStd-Heavy" w:hAnsi="AvenirLTStd-Heavy" w:cs="AvenirLTStd-Heavy"/>
          <w:b/>
          <w:color w:val="000000"/>
          <w:sz w:val="20"/>
          <w:szCs w:val="20"/>
        </w:rPr>
        <w:t>Developmental Stages and Transitions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expected physical, cognitive and psychosocial stages of development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expected body image changes associated with client developmental age (e.g., aging,</w:t>
      </w:r>
    </w:p>
    <w:p w:rsidR="004562E0" w:rsidRDefault="00B80AC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pregnancy</w:t>
      </w:r>
      <w:proofErr w:type="gramEnd"/>
      <w:r w:rsidR="004562E0">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family structures and roles of family members (e.g., nuclear, blended, adoptive)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Compare client development to expected age/developmental stage and report any deviations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impact of change on family system (e.g., one-parent family, divorce, ill family member)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cultural and religious influences that may impact family functioning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client to cope with life transitions (e.g., attachment to newborn, parenting, puberty,</w:t>
      </w:r>
    </w:p>
    <w:p w:rsidR="004562E0" w:rsidRDefault="00B80AC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retirement</w:t>
      </w:r>
      <w:proofErr w:type="gramEnd"/>
      <w:r w:rsidR="004562E0">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Modify approaches to care in accordance with client developmental stage (use age appropriate</w:t>
      </w:r>
    </w:p>
    <w:p w:rsidR="004562E0" w:rsidRDefault="00B80AC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explanations</w:t>
      </w:r>
      <w:proofErr w:type="gramEnd"/>
      <w:r w:rsidR="004562E0">
        <w:rPr>
          <w:rFonts w:ascii="AvenirLTStd-Light" w:hAnsi="AvenirLTStd-Light" w:cs="AvenirLTStd-Light"/>
          <w:color w:val="000000"/>
          <w:sz w:val="19"/>
          <w:szCs w:val="19"/>
        </w:rPr>
        <w:t xml:space="preserve"> of procedures and treatments)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education to client/staff members about expected age-related changes and age-specific</w:t>
      </w:r>
    </w:p>
    <w:p w:rsidR="004562E0" w:rsidRDefault="00B80AC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growth</w:t>
      </w:r>
      <w:proofErr w:type="gramEnd"/>
      <w:r w:rsidR="004562E0">
        <w:rPr>
          <w:rFonts w:ascii="AvenirLTStd-Light" w:hAnsi="AvenirLTStd-Light" w:cs="AvenirLTStd-Light"/>
          <w:color w:val="000000"/>
          <w:sz w:val="19"/>
          <w:szCs w:val="19"/>
        </w:rPr>
        <w:t xml:space="preserve"> and development (e.g., developmental stages)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client’s achievement of expected developmental level (e.g., developmental milestones)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impact of expected body image changes on client and family</w:t>
      </w:r>
    </w:p>
    <w:p w:rsidR="00B80AC0" w:rsidRDefault="00B80AC0"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B80AC0"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B80AC0">
        <w:rPr>
          <w:rFonts w:ascii="AvenirLTStd-Heavy" w:hAnsi="AvenirLTStd-Heavy" w:cs="AvenirLTStd-Heavy"/>
          <w:b/>
          <w:color w:val="000000"/>
          <w:sz w:val="20"/>
          <w:szCs w:val="20"/>
        </w:rPr>
        <w:t>Health Promotion/Disease Prevention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Identify risk factors for disease/illness (e.g., age, gender, ethnicity, </w:t>
      </w:r>
      <w:proofErr w:type="gramStart"/>
      <w:r>
        <w:rPr>
          <w:rFonts w:ascii="AvenirLTStd-Light" w:hAnsi="AvenirLTStd-Light" w:cs="AvenirLTStd-Light"/>
          <w:color w:val="000000"/>
          <w:sz w:val="19"/>
          <w:szCs w:val="19"/>
        </w:rPr>
        <w:t>lifestyle</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and teach clients about health risks based on family, population, and/or community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characteristics</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client’s readiness to learn, learning prefe</w:t>
      </w:r>
      <w:r w:rsidR="00B80AC0">
        <w:rPr>
          <w:rFonts w:ascii="AvenirLTStd-Light" w:hAnsi="AvenirLTStd-Light" w:cs="AvenirLTStd-Light"/>
          <w:color w:val="000000"/>
          <w:sz w:val="19"/>
          <w:szCs w:val="19"/>
        </w:rPr>
        <w:t>rences and barriers to learning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Plan and/or participat</w:t>
      </w:r>
      <w:r w:rsidR="00B80AC0">
        <w:rPr>
          <w:rFonts w:ascii="AvenirLTStd-Light" w:hAnsi="AvenirLTStd-Light" w:cs="AvenirLTStd-Light"/>
          <w:color w:val="000000"/>
          <w:sz w:val="19"/>
          <w:szCs w:val="19"/>
        </w:rPr>
        <w:t>e in community health education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the client on actions to promote/maintain health and prevent disease (e.g., smoking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cessation</w:t>
      </w:r>
      <w:proofErr w:type="gramEnd"/>
      <w:r>
        <w:rPr>
          <w:rFonts w:ascii="AvenirLTStd-Light" w:hAnsi="AvenirLTStd-Light" w:cs="AvenirLTStd-Light"/>
          <w:color w:val="000000"/>
          <w:sz w:val="19"/>
          <w:szCs w:val="19"/>
        </w:rPr>
        <w:t>, diet, weight loss)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Inform the client of appropriate immunization schedules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Integrate complementary therapies into health promotion activities for the well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Roman" w:hAnsi="AvenirLTStd-Roman" w:cs="AvenirLTStd-Roman"/>
          <w:color w:val="FFFFFF"/>
          <w:sz w:val="14"/>
          <w:szCs w:val="14"/>
        </w:rPr>
        <w:t>20</w:t>
      </w: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information about health promotion and maintenance recommendations (e.g., physician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visits</w:t>
      </w:r>
      <w:proofErr w:type="gramEnd"/>
      <w:r>
        <w:rPr>
          <w:rFonts w:ascii="AvenirLTStd-Light" w:hAnsi="AvenirLTStd-Light" w:cs="AvenirLTStd-Light"/>
          <w:color w:val="000000"/>
          <w:sz w:val="19"/>
          <w:szCs w:val="19"/>
        </w:rPr>
        <w:t>, immunizations)*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follow-up to the client following participation in health promotion program (e.g., diet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counseling</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the client in maintaining an optimum level of health</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client understanding of health promotion behaviors/activities (e.g., weight control,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exercise</w:t>
      </w:r>
      <w:proofErr w:type="gramEnd"/>
      <w:r>
        <w:rPr>
          <w:rFonts w:ascii="AvenirLTStd-Light" w:hAnsi="AvenirLTStd-Light" w:cs="AvenirLTStd-Light"/>
          <w:color w:val="000000"/>
          <w:sz w:val="19"/>
          <w:szCs w:val="19"/>
        </w:rPr>
        <w:t xml:space="preserve"> actions)</w:t>
      </w:r>
    </w:p>
    <w:p w:rsidR="004562E0" w:rsidRPr="00B80AC0" w:rsidRDefault="00B80AC0" w:rsidP="004562E0">
      <w:pPr>
        <w:autoSpaceDE w:val="0"/>
        <w:autoSpaceDN w:val="0"/>
        <w:adjustRightInd w:val="0"/>
        <w:spacing w:after="0" w:line="240" w:lineRule="auto"/>
        <w:rPr>
          <w:rFonts w:ascii="AvenirLTStd-Heavy" w:hAnsi="AvenirLTStd-Heavy" w:cs="AvenirLTStd-Heavy"/>
          <w:b/>
          <w:color w:val="000000"/>
          <w:sz w:val="20"/>
          <w:szCs w:val="20"/>
        </w:rPr>
      </w:pPr>
      <w:r>
        <w:rPr>
          <w:rFonts w:ascii="AvenirLTStd-Heavy" w:hAnsi="AvenirLTStd-Heavy" w:cs="AvenirLTStd-Heavy"/>
          <w:color w:val="000000"/>
          <w:sz w:val="20"/>
          <w:szCs w:val="20"/>
        </w:rPr>
        <w:br/>
      </w:r>
      <w:r w:rsidR="004562E0" w:rsidRPr="00B80AC0">
        <w:rPr>
          <w:rFonts w:ascii="AvenirLTStd-Heavy" w:hAnsi="AvenirLTStd-Heavy" w:cs="AvenirLTStd-Heavy"/>
          <w:b/>
          <w:color w:val="000000"/>
          <w:sz w:val="20"/>
          <w:szCs w:val="20"/>
        </w:rPr>
        <w:t>Health Screening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pathophysiology to health screening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risk factors linked to ethnicity (e.g., hypertension, diabetes)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health history/health and risk assessments (e.g., lifestyle, family and genetic history)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targeted screening assessments (e.g., vision, nutrition)*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Utilize appropriate procedure and interviewing techniques when taking the client health history</w:t>
      </w:r>
    </w:p>
    <w:p w:rsidR="00B80AC0" w:rsidRDefault="00B80AC0"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B80AC0"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B80AC0">
        <w:rPr>
          <w:rFonts w:ascii="AvenirLTStd-Heavy" w:hAnsi="AvenirLTStd-Heavy" w:cs="AvenirLTStd-Heavy"/>
          <w:b/>
          <w:color w:val="000000"/>
          <w:sz w:val="20"/>
          <w:szCs w:val="20"/>
        </w:rPr>
        <w:t>High Risk Behaviors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lifestyle practice risks that may impact health (e.g., excessive sun exposure, lack of</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regular</w:t>
      </w:r>
      <w:proofErr w:type="gramEnd"/>
      <w:r>
        <w:rPr>
          <w:rFonts w:ascii="AvenirLTStd-Light" w:hAnsi="AvenirLTStd-Light" w:cs="AvenirLTStd-Light"/>
          <w:color w:val="000000"/>
          <w:sz w:val="19"/>
          <w:szCs w:val="19"/>
        </w:rPr>
        <w:t xml:space="preserve"> exercise)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the client to identify behaviors/risks that may impact health</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information for prevention and treatment of high risk health behaviors (e.g., smoking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cessation</w:t>
      </w:r>
      <w:proofErr w:type="gramEnd"/>
      <w:r>
        <w:rPr>
          <w:rFonts w:ascii="AvenirLTStd-Light" w:hAnsi="AvenirLTStd-Light" w:cs="AvenirLTStd-Light"/>
          <w:color w:val="000000"/>
          <w:sz w:val="19"/>
          <w:szCs w:val="19"/>
        </w:rPr>
        <w:t>, safe sex</w:t>
      </w:r>
      <w:r w:rsidR="00B80AC0">
        <w:rPr>
          <w:rFonts w:ascii="AvenirLTStd-Light" w:hAnsi="AvenirLTStd-Light" w:cs="AvenirLTStd-Light"/>
          <w:color w:val="000000"/>
          <w:sz w:val="19"/>
          <w:szCs w:val="19"/>
        </w:rPr>
        <w:t>ual practices, needle exchange)</w:t>
      </w:r>
    </w:p>
    <w:p w:rsidR="004562E0" w:rsidRDefault="004562E0" w:rsidP="004562E0">
      <w:pPr>
        <w:autoSpaceDE w:val="0"/>
        <w:autoSpaceDN w:val="0"/>
        <w:adjustRightInd w:val="0"/>
        <w:spacing w:after="0" w:line="240" w:lineRule="auto"/>
        <w:rPr>
          <w:rFonts w:ascii="AvenirLTStd-Heavy" w:hAnsi="AvenirLTStd-Heavy" w:cs="AvenirLTStd-Heavy"/>
          <w:color w:val="000000"/>
          <w:sz w:val="20"/>
          <w:szCs w:val="20"/>
        </w:rPr>
      </w:pPr>
      <w:r>
        <w:rPr>
          <w:rFonts w:ascii="AvenirLTStd-Heavy" w:hAnsi="AvenirLTStd-Heavy" w:cs="AvenirLTStd-Heavy"/>
          <w:color w:val="000000"/>
          <w:sz w:val="20"/>
          <w:szCs w:val="20"/>
        </w:rPr>
        <w:t>Lifestyle Choices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client’s lifestyle choices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client’s attitudes/perceptions on sexuality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client’s need/desire for contraception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contraindications to chosen contraceptive method (e.g., smoking, compliance, medical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conditions</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expected outcomes for family planning methods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client who is socially or environmentally isolated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the client on sexuality issues (e.g., family planning, safe sexual practices, menopause,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impotence</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client alternative or homeopathic health care practices (e.g., massage 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acupuncture</w:t>
      </w:r>
      <w:proofErr w:type="gramEnd"/>
      <w:r>
        <w:rPr>
          <w:rFonts w:ascii="AvenirLTStd-Light" w:hAnsi="AvenirLTStd-Light" w:cs="AvenirLTStd-Light"/>
          <w:color w:val="000000"/>
          <w:sz w:val="19"/>
          <w:szCs w:val="19"/>
        </w:rPr>
        <w:t>, herbal medicine and minerals)</w:t>
      </w:r>
    </w:p>
    <w:p w:rsidR="00B80AC0" w:rsidRDefault="00B80AC0"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B80AC0" w:rsidRDefault="004562E0" w:rsidP="004562E0">
      <w:pPr>
        <w:autoSpaceDE w:val="0"/>
        <w:autoSpaceDN w:val="0"/>
        <w:adjustRightInd w:val="0"/>
        <w:spacing w:after="0" w:line="240" w:lineRule="auto"/>
        <w:rPr>
          <w:rFonts w:ascii="AvenirLTStd-Heavy" w:hAnsi="AvenirLTStd-Heavy" w:cs="AvenirLTStd-Heavy"/>
          <w:b/>
          <w:color w:val="000000"/>
          <w:sz w:val="20"/>
          <w:szCs w:val="20"/>
        </w:rPr>
      </w:pPr>
      <w:proofErr w:type="spellStart"/>
      <w:r w:rsidRPr="00B80AC0">
        <w:rPr>
          <w:rFonts w:ascii="AvenirLTStd-Heavy" w:hAnsi="AvenirLTStd-Heavy" w:cs="AvenirLTStd-Heavy"/>
          <w:b/>
          <w:color w:val="000000"/>
          <w:sz w:val="20"/>
          <w:szCs w:val="20"/>
        </w:rPr>
        <w:t>Self Care</w:t>
      </w:r>
      <w:proofErr w:type="spell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lastRenderedPageBreak/>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ability to manage care in home environment and plan care accordingly (e.g</w:t>
      </w:r>
      <w:proofErr w:type="gramStart"/>
      <w:r>
        <w:rPr>
          <w:rFonts w:ascii="AvenirLTStd-Light" w:hAnsi="AvenirLTStd-Light" w:cs="AvenirLTStd-Light"/>
          <w:color w:val="000000"/>
          <w:sz w:val="19"/>
          <w:szCs w:val="19"/>
        </w:rPr>
        <w:t>.,</w:t>
      </w:r>
      <w:proofErr w:type="gramEnd"/>
    </w:p>
    <w:p w:rsidR="004562E0" w:rsidRDefault="00B80AC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equipment</w:t>
      </w:r>
      <w:proofErr w:type="gramEnd"/>
      <w:r>
        <w:rPr>
          <w:rFonts w:ascii="AvenirLTStd-Light" w:hAnsi="AvenirLTStd-Light" w:cs="AvenirLTStd-Light"/>
          <w:color w:val="000000"/>
          <w:sz w:val="19"/>
          <w:szCs w:val="19"/>
        </w:rPr>
        <w:t>, community resources)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Consider client </w:t>
      </w:r>
      <w:proofErr w:type="spellStart"/>
      <w:r>
        <w:rPr>
          <w:rFonts w:ascii="AvenirLTStd-Light" w:hAnsi="AvenirLTStd-Light" w:cs="AvenirLTStd-Light"/>
          <w:color w:val="000000"/>
          <w:sz w:val="19"/>
          <w:szCs w:val="19"/>
        </w:rPr>
        <w:t>self care</w:t>
      </w:r>
      <w:proofErr w:type="spellEnd"/>
      <w:r>
        <w:rPr>
          <w:rFonts w:ascii="AvenirLTStd-Light" w:hAnsi="AvenirLTStd-Light" w:cs="AvenirLTStd-Light"/>
          <w:color w:val="000000"/>
          <w:sz w:val="19"/>
          <w:szCs w:val="19"/>
        </w:rPr>
        <w:t xml:space="preserve"> needs before developing or revising care plan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primary caregivers working with the client to meet self-care goals</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Roman" w:hAnsi="AvenirLTStd-Roman" w:cs="AvenirLTStd-Roman"/>
          <w:color w:val="FFFFFF"/>
          <w:sz w:val="14"/>
          <w:szCs w:val="14"/>
        </w:rPr>
        <w:t>21</w:t>
      </w:r>
    </w:p>
    <w:p w:rsidR="004562E0" w:rsidRPr="00B80AC0"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B80AC0">
        <w:rPr>
          <w:rFonts w:ascii="AvenirLTStd-Heavy" w:hAnsi="AvenirLTStd-Heavy" w:cs="AvenirLTStd-Heavy"/>
          <w:b/>
          <w:color w:val="000000"/>
          <w:sz w:val="20"/>
          <w:szCs w:val="20"/>
        </w:rPr>
        <w:t>Techniques of Physical Assessment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nursing procedures and psychomotor skills to techniques of physical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assessment</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Choose physical assessment equipment and technique appropriate for the client (e.g., age of</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client</w:t>
      </w:r>
      <w:proofErr w:type="gramEnd"/>
      <w:r>
        <w:rPr>
          <w:rFonts w:ascii="AvenirLTStd-Light" w:hAnsi="AvenirLTStd-Light" w:cs="AvenirLTStd-Light"/>
          <w:color w:val="000000"/>
          <w:sz w:val="19"/>
          <w:szCs w:val="19"/>
        </w:rPr>
        <w:t>, measurement of vital signs)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comprehensive health assessment*</w:t>
      </w:r>
    </w:p>
    <w:p w:rsidR="00B80AC0" w:rsidRDefault="00B80AC0" w:rsidP="004562E0">
      <w:pPr>
        <w:autoSpaceDE w:val="0"/>
        <w:autoSpaceDN w:val="0"/>
        <w:adjustRightInd w:val="0"/>
        <w:spacing w:after="0" w:line="240" w:lineRule="auto"/>
        <w:rPr>
          <w:rFonts w:ascii="AvenirLTStd-Heavy" w:hAnsi="AvenirLTStd-Heavy" w:cs="AvenirLTStd-Heavy"/>
          <w:color w:val="000000"/>
          <w:sz w:val="28"/>
          <w:szCs w:val="28"/>
        </w:rPr>
      </w:pPr>
    </w:p>
    <w:p w:rsidR="004562E0" w:rsidRDefault="004562E0" w:rsidP="0048495B">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LTStd-Heavy" w:hAnsi="AvenirLTStd-Heavy" w:cs="AvenirLTStd-Heavy"/>
          <w:color w:val="000000"/>
          <w:sz w:val="28"/>
          <w:szCs w:val="28"/>
        </w:rPr>
      </w:pPr>
      <w:r w:rsidRPr="007D0048">
        <w:rPr>
          <w:rFonts w:ascii="AvenirLTStd-Heavy" w:hAnsi="AvenirLTStd-Heavy" w:cs="AvenirLTStd-Heavy"/>
          <w:color w:val="000000"/>
          <w:sz w:val="28"/>
          <w:szCs w:val="28"/>
        </w:rPr>
        <w:t>Psychosocial Integrity</w:t>
      </w:r>
    </w:p>
    <w:p w:rsidR="0048495B" w:rsidRPr="007D0048" w:rsidRDefault="0048495B" w:rsidP="0048495B">
      <w:pPr>
        <w:pStyle w:val="ListParagraph"/>
        <w:autoSpaceDE w:val="0"/>
        <w:autoSpaceDN w:val="0"/>
        <w:adjustRightInd w:val="0"/>
        <w:spacing w:after="0" w:line="240" w:lineRule="auto"/>
        <w:rPr>
          <w:rFonts w:ascii="AvenirLTStd-Heavy" w:hAnsi="AvenirLTStd-Heavy" w:cs="AvenirLTStd-Heavy"/>
          <w:color w:val="000000"/>
          <w:sz w:val="28"/>
          <w:szCs w:val="28"/>
        </w:rPr>
      </w:pP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Heavy" w:hAnsi="AvenirLTStd-Heavy" w:cs="AvenirLTStd-Heavy"/>
          <w:color w:val="000000"/>
          <w:sz w:val="16"/>
          <w:szCs w:val="16"/>
        </w:rPr>
        <w:t xml:space="preserve"> </w:t>
      </w:r>
      <w:r>
        <w:rPr>
          <w:rFonts w:ascii="AvenirLTStd-Heavy" w:hAnsi="AvenirLTStd-Heavy" w:cs="AvenirLTStd-Heavy"/>
          <w:color w:val="000000"/>
          <w:sz w:val="19"/>
          <w:szCs w:val="19"/>
        </w:rPr>
        <w:t xml:space="preserve">Psychosocial Integrity </w:t>
      </w:r>
      <w:r>
        <w:rPr>
          <w:rFonts w:ascii="AvenirLTStd-Light" w:hAnsi="AvenirLTStd-Light" w:cs="AvenirLTStd-Light"/>
          <w:color w:val="000000"/>
          <w:sz w:val="19"/>
          <w:szCs w:val="19"/>
        </w:rPr>
        <w:t>– the nurse provides and directs nursing care that promotes and supports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the</w:t>
      </w:r>
      <w:proofErr w:type="gramEnd"/>
      <w:r>
        <w:rPr>
          <w:rFonts w:ascii="AvenirLTStd-Light" w:hAnsi="AvenirLTStd-Light" w:cs="AvenirLTStd-Light"/>
          <w:color w:val="000000"/>
          <w:sz w:val="19"/>
          <w:szCs w:val="19"/>
        </w:rPr>
        <w:t xml:space="preserve"> emotional, mental and social </w:t>
      </w:r>
      <w:proofErr w:type="spellStart"/>
      <w:r>
        <w:rPr>
          <w:rFonts w:ascii="AvenirLTStd-Light" w:hAnsi="AvenirLTStd-Light" w:cs="AvenirLTStd-Light"/>
          <w:color w:val="000000"/>
          <w:sz w:val="19"/>
          <w:szCs w:val="19"/>
        </w:rPr>
        <w:t>well being</w:t>
      </w:r>
      <w:proofErr w:type="spellEnd"/>
      <w:r>
        <w:rPr>
          <w:rFonts w:ascii="AvenirLTStd-Light" w:hAnsi="AvenirLTStd-Light" w:cs="AvenirLTStd-Light"/>
          <w:color w:val="000000"/>
          <w:sz w:val="19"/>
          <w:szCs w:val="19"/>
        </w:rPr>
        <w:t xml:space="preserve"> of the client experiencing stressful events, as well as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clients</w:t>
      </w:r>
      <w:proofErr w:type="gramEnd"/>
      <w:r>
        <w:rPr>
          <w:rFonts w:ascii="AvenirLTStd-Light" w:hAnsi="AvenirLTStd-Light" w:cs="AvenirLTStd-Light"/>
          <w:color w:val="000000"/>
          <w:sz w:val="19"/>
          <w:szCs w:val="19"/>
        </w:rPr>
        <w:t xml:space="preserve"> with acute or chronic mental illness.</w:t>
      </w:r>
    </w:p>
    <w:p w:rsidR="00B80AC0" w:rsidRDefault="00B80AC0" w:rsidP="004562E0">
      <w:pPr>
        <w:autoSpaceDE w:val="0"/>
        <w:autoSpaceDN w:val="0"/>
        <w:adjustRightInd w:val="0"/>
        <w:spacing w:after="0" w:line="240" w:lineRule="auto"/>
        <w:rPr>
          <w:rFonts w:ascii="AvenirLTStd-Heavy" w:hAnsi="AvenirLTStd-Heavy" w:cs="AvenirLTStd-Heavy"/>
          <w:color w:val="000000"/>
          <w:sz w:val="19"/>
          <w:szCs w:val="19"/>
        </w:rPr>
      </w:pPr>
    </w:p>
    <w:p w:rsidR="004562E0" w:rsidRPr="00B80AC0" w:rsidRDefault="004562E0" w:rsidP="004562E0">
      <w:pPr>
        <w:autoSpaceDE w:val="0"/>
        <w:autoSpaceDN w:val="0"/>
        <w:adjustRightInd w:val="0"/>
        <w:spacing w:after="0" w:line="240" w:lineRule="auto"/>
        <w:rPr>
          <w:rFonts w:ascii="AvenirLTStd-Heavy" w:hAnsi="AvenirLTStd-Heavy" w:cs="AvenirLTStd-Heavy"/>
          <w:b/>
          <w:color w:val="000000"/>
          <w:sz w:val="19"/>
          <w:szCs w:val="19"/>
        </w:rPr>
      </w:pPr>
      <w:r w:rsidRPr="00B80AC0">
        <w:rPr>
          <w:rFonts w:ascii="AvenirLTStd-Heavy" w:hAnsi="AvenirLTStd-Heavy" w:cs="AvenirLTStd-Heavy"/>
          <w:b/>
          <w:color w:val="000000"/>
          <w:sz w:val="19"/>
          <w:szCs w:val="19"/>
        </w:rPr>
        <w:t>PSYCHOSOCIAL INTEGRITY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for abuse or neglect and intervene as appropriate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Incorporate behavioral management techniques when caring for a client (e.g., positive</w:t>
      </w:r>
    </w:p>
    <w:p w:rsidR="004562E0" w:rsidRDefault="0084617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reinforcement</w:t>
      </w:r>
      <w:proofErr w:type="gramEnd"/>
      <w:r w:rsidR="004562E0">
        <w:rPr>
          <w:rFonts w:ascii="AvenirLTStd-Light" w:hAnsi="AvenirLTStd-Light" w:cs="AvenirLTStd-Light"/>
          <w:color w:val="000000"/>
          <w:sz w:val="19"/>
          <w:szCs w:val="19"/>
        </w:rPr>
        <w:t>, setting limits, de-escalation techniques)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for drug/alcohol dependencies, withdrawal, or toxicities and intervene as</w:t>
      </w:r>
    </w:p>
    <w:p w:rsidR="004562E0" w:rsidRDefault="0084617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appropriate</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in coping with life changes and provide support (e.g., palliative, amputation,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new</w:t>
      </w:r>
      <w:proofErr w:type="gramEnd"/>
      <w:r>
        <w:rPr>
          <w:rFonts w:ascii="AvenirLTStd-Light" w:hAnsi="AvenirLTStd-Light" w:cs="AvenirLTStd-Light"/>
          <w:color w:val="000000"/>
          <w:sz w:val="19"/>
          <w:szCs w:val="19"/>
        </w:rPr>
        <w:t xml:space="preserve"> diagnosis)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potential for violence and use safety precautions (e.g., suicide, homicide,</w:t>
      </w:r>
    </w:p>
    <w:p w:rsidR="004562E0" w:rsidRDefault="0084617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self-destructive</w:t>
      </w:r>
      <w:proofErr w:type="gramEnd"/>
      <w:r w:rsidR="004562E0">
        <w:rPr>
          <w:rFonts w:ascii="AvenirLTStd-Light" w:hAnsi="AvenirLTStd-Light" w:cs="AvenirLTStd-Light"/>
          <w:color w:val="000000"/>
          <w:sz w:val="19"/>
          <w:szCs w:val="19"/>
        </w:rPr>
        <w:t xml:space="preserve"> behavior)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Incorporate client cultural practice and beliefs when planning and providing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end of life care and education to clients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family dynamics to determine plan of care (e.g., structure, bonding,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communication</w:t>
      </w:r>
      <w:proofErr w:type="gramEnd"/>
      <w:r>
        <w:rPr>
          <w:rFonts w:ascii="AvenirLTStd-Light" w:hAnsi="AvenirLTStd-Light" w:cs="AvenirLTStd-Light"/>
          <w:color w:val="000000"/>
          <w:sz w:val="19"/>
          <w:szCs w:val="19"/>
        </w:rPr>
        <w:t>, boundaries, coping mechanisms)</w:t>
      </w:r>
    </w:p>
    <w:p w:rsidR="004562E0" w:rsidRDefault="00846176"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 xml:space="preserve"> </w:t>
      </w:r>
      <w:r w:rsidR="004562E0">
        <w:rPr>
          <w:rFonts w:ascii="Arial" w:hAnsi="Arial" w:cs="Arial"/>
          <w:color w:val="000000"/>
          <w:sz w:val="12"/>
          <w:szCs w:val="12"/>
        </w:rPr>
        <w:t>„</w:t>
      </w:r>
      <w:r w:rsidR="004562E0">
        <w:rPr>
          <w:rFonts w:ascii="AvenirLTStd-Light" w:hAnsi="AvenirLTStd-Light" w:cs="AvenirLTStd-Light"/>
          <w:color w:val="000000"/>
          <w:sz w:val="12"/>
          <w:szCs w:val="12"/>
        </w:rPr>
        <w:t xml:space="preserve">. </w:t>
      </w:r>
      <w:r w:rsidR="004562E0">
        <w:rPr>
          <w:rFonts w:ascii="AvenirLTStd-Light" w:hAnsi="AvenirLTStd-Light" w:cs="AvenirLTStd-Light"/>
          <w:color w:val="000000"/>
          <w:sz w:val="19"/>
          <w:szCs w:val="19"/>
        </w:rPr>
        <w:t>Provide care and education for acute and chronic psychosocial health issues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(e.g., addictions/</w:t>
      </w:r>
      <w:proofErr w:type="gramStart"/>
      <w:r>
        <w:rPr>
          <w:rFonts w:ascii="AvenirLTStd-Light" w:hAnsi="AvenirLTStd-Light" w:cs="AvenirLTStd-Light"/>
          <w:color w:val="000000"/>
          <w:sz w:val="19"/>
          <w:szCs w:val="19"/>
        </w:rPr>
        <w:t>dependencies ,</w:t>
      </w:r>
      <w:proofErr w:type="gramEnd"/>
      <w:r>
        <w:rPr>
          <w:rFonts w:ascii="AvenirLTStd-Light" w:hAnsi="AvenirLTStd-Light" w:cs="AvenirLTStd-Light"/>
          <w:color w:val="000000"/>
          <w:sz w:val="19"/>
          <w:szCs w:val="19"/>
        </w:rPr>
        <w:t xml:space="preserve"> depression, dementia, eating disorders)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psychosocial, spiritual and occupational factors affecting care, and plan</w:t>
      </w:r>
    </w:p>
    <w:p w:rsidR="004562E0" w:rsidRDefault="0084617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interventions</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for a client experiencing visual, auditory or cognitive distortions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(e.g., hallucinations)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non-verbal cues to physical and/or psychological stressors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therapeutic communication techniques to provide client support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a therapeutic environment for clients</w:t>
      </w:r>
    </w:p>
    <w:p w:rsidR="00846176" w:rsidRDefault="0084617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84617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846176">
        <w:rPr>
          <w:rFonts w:ascii="AvenirLTStd-Heavy" w:hAnsi="AvenirLTStd-Heavy" w:cs="AvenirLTStd-Heavy"/>
          <w:b/>
          <w:color w:val="000000"/>
          <w:sz w:val="20"/>
          <w:szCs w:val="20"/>
        </w:rPr>
        <w:t>Abuse/Neglect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for abuse or negle</w:t>
      </w:r>
      <w:r w:rsidR="00846176">
        <w:rPr>
          <w:rFonts w:ascii="AvenirLTStd-Light" w:hAnsi="AvenirLTStd-Light" w:cs="AvenirLTStd-Light"/>
          <w:color w:val="000000"/>
          <w:sz w:val="19"/>
          <w:szCs w:val="19"/>
        </w:rPr>
        <w:t>ct and intervene as appropriate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risk factors for domestic, child, elder abuse/neglect and sexual abuse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Plan interventions for victims/suspected victims of abuse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Counsel victims/suspected victims of abuse and their families on coping strategies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a safe environment for the abused/neglected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client response to interventions</w:t>
      </w:r>
    </w:p>
    <w:p w:rsidR="004562E0" w:rsidRPr="0084617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846176">
        <w:rPr>
          <w:rFonts w:ascii="AvenirLTStd-Heavy" w:hAnsi="AvenirLTStd-Heavy" w:cs="AvenirLTStd-Heavy"/>
          <w:b/>
          <w:color w:val="000000"/>
          <w:sz w:val="20"/>
          <w:szCs w:val="20"/>
        </w:rPr>
        <w:t>Behavioral Interventions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client’s appearance, mood and psychomotor behavior and identify/respond to inappropriate/</w:t>
      </w:r>
    </w:p>
    <w:p w:rsidR="004562E0" w:rsidRDefault="0084617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abnormal</w:t>
      </w:r>
      <w:proofErr w:type="gramEnd"/>
      <w:r w:rsidR="004562E0">
        <w:rPr>
          <w:rFonts w:ascii="AvenirLTStd-Light" w:hAnsi="AvenirLTStd-Light" w:cs="AvenirLTStd-Light"/>
          <w:color w:val="000000"/>
          <w:sz w:val="19"/>
          <w:szCs w:val="19"/>
        </w:rPr>
        <w:t xml:space="preserve"> behavior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the client with achieving and maintaining self-control of behavior (e.g., behavior modification)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the client to develop and use strategies to decrease anxiety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Orient the client to reality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Participate in group sessions (e.g., support groups)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Incorporate behavioral management techniques when caring for a client (e.g., positive reinforcement, setting</w:t>
      </w:r>
    </w:p>
    <w:p w:rsidR="004562E0" w:rsidRDefault="0084617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limits</w:t>
      </w:r>
      <w:proofErr w:type="gramEnd"/>
      <w:r w:rsidR="004562E0">
        <w:rPr>
          <w:rFonts w:ascii="AvenirLTStd-Light" w:hAnsi="AvenirLTStd-Light" w:cs="AvenirLTStd-Light"/>
          <w:color w:val="000000"/>
          <w:sz w:val="19"/>
          <w:szCs w:val="19"/>
        </w:rPr>
        <w:t>, de-escalation techniques)*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client’s response to treatment plan</w:t>
      </w:r>
    </w:p>
    <w:p w:rsidR="00846176" w:rsidRDefault="0084617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84617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846176">
        <w:rPr>
          <w:rFonts w:ascii="AvenirLTStd-Heavy" w:hAnsi="AvenirLTStd-Heavy" w:cs="AvenirLTStd-Heavy"/>
          <w:b/>
          <w:color w:val="000000"/>
          <w:sz w:val="20"/>
          <w:szCs w:val="20"/>
        </w:rPr>
        <w:t>Chemical and Other Dependencies/Substance Use Disorder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client’s reactions to the diagnosis/treatment of substance-related disorder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for drug/alcohol dependencies, withdrawal, or toxiciti</w:t>
      </w:r>
      <w:r w:rsidR="00846176">
        <w:rPr>
          <w:rFonts w:ascii="AvenirLTStd-Light" w:hAnsi="AvenirLTStd-Light" w:cs="AvenirLTStd-Light"/>
          <w:color w:val="000000"/>
          <w:sz w:val="19"/>
          <w:szCs w:val="19"/>
        </w:rPr>
        <w:t>es and intervene as appropriate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Plan and provide care to clients experiencing substance-related withdrawal or toxicity (e.g., nicotine, opioid,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lastRenderedPageBreak/>
        <w:t>sedative</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information on substance abuse diagnosis and treatment plan to the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and/or support for a client with non-substance-related dependencies (e.g., gambling, sexual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addiction</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symptom management for clients experiencing withdrawal or toxicity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Encourage client to participate in support groups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client’s response to a treatment plan and revise as needed</w:t>
      </w:r>
    </w:p>
    <w:p w:rsidR="00846176" w:rsidRDefault="0084617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84617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846176">
        <w:rPr>
          <w:rFonts w:ascii="AvenirLTStd-Heavy" w:hAnsi="AvenirLTStd-Heavy" w:cs="AvenirLTStd-Heavy"/>
          <w:b/>
          <w:color w:val="000000"/>
          <w:sz w:val="20"/>
          <w:szCs w:val="20"/>
        </w:rPr>
        <w:t>Coping Mechanisms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client’s support systems and available resources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client’s ability to adapt to temporary/permanent role changes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client’s reaction to a diagnosis of acute or chronic mental illness (e.g., rationalization, hopefulness,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anger</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in coping with life changes and provide support (e.g., palliative care, amputation, new</w:t>
      </w:r>
    </w:p>
    <w:p w:rsidR="004562E0" w:rsidRDefault="00846176"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diagnosis</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situations which may necessitate role changes for a client (e.g., spouse with chronic illness, death of</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parent</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support to the client with unexpected altered body image (e.g., alopecia)</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constructive use of defense mechanisms by a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whether the client has successfully adapted to situational role changes (e.g., accept dependency 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others</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Roman" w:hAnsi="AvenirLTStd-Roman" w:cs="AvenirLTStd-Roman"/>
          <w:color w:val="FFFFFF"/>
          <w:sz w:val="14"/>
          <w:szCs w:val="14"/>
        </w:rPr>
        <w:t>24</w:t>
      </w:r>
    </w:p>
    <w:p w:rsidR="004562E0" w:rsidRPr="0084617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846176">
        <w:rPr>
          <w:rFonts w:ascii="AvenirLTStd-Heavy" w:hAnsi="AvenirLTStd-Heavy" w:cs="AvenirLTStd-Heavy"/>
          <w:b/>
          <w:color w:val="000000"/>
          <w:sz w:val="20"/>
          <w:szCs w:val="20"/>
        </w:rPr>
        <w:t>Crisis Intervention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Assess the potential for violence and use safety precautions (e.g., suicide, homicide, </w:t>
      </w:r>
      <w:proofErr w:type="spellStart"/>
      <w:r>
        <w:rPr>
          <w:rFonts w:ascii="AvenirLTStd-Light" w:hAnsi="AvenirLTStd-Light" w:cs="AvenirLTStd-Light"/>
          <w:color w:val="000000"/>
          <w:sz w:val="19"/>
          <w:szCs w:val="19"/>
        </w:rPr>
        <w:t>self</w:t>
      </w:r>
      <w:r w:rsidR="00846176">
        <w:rPr>
          <w:rFonts w:ascii="AvenirLTStd-Light" w:hAnsi="AvenirLTStd-Light" w:cs="AvenirLTStd-Light"/>
          <w:color w:val="000000"/>
          <w:sz w:val="19"/>
          <w:szCs w:val="19"/>
        </w:rPr>
        <w:t xml:space="preserve"> </w:t>
      </w:r>
      <w:r>
        <w:rPr>
          <w:rFonts w:ascii="AvenirLTStd-Light" w:hAnsi="AvenirLTStd-Light" w:cs="AvenirLTStd-Light"/>
          <w:color w:val="000000"/>
          <w:sz w:val="19"/>
          <w:szCs w:val="19"/>
        </w:rPr>
        <w:t>destructive</w:t>
      </w:r>
      <w:proofErr w:type="spellEnd"/>
    </w:p>
    <w:p w:rsidR="004562E0" w:rsidRDefault="0084617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Pr>
          <w:rFonts w:ascii="AvenirLTStd-Light" w:hAnsi="AvenirLTStd-Light" w:cs="AvenirLTStd-Light"/>
          <w:color w:val="000000"/>
          <w:sz w:val="19"/>
          <w:szCs w:val="19"/>
        </w:rPr>
        <w:t>behavior</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the client in crisis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crisis intervention techniques to assist the client in coping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client psychopathology to crisis intervention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Guide the client to resources for recovery from crisis (e.g., social supports)</w:t>
      </w:r>
    </w:p>
    <w:p w:rsidR="00846176" w:rsidRDefault="0084617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84617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846176">
        <w:rPr>
          <w:rFonts w:ascii="AvenirLTStd-Heavy" w:hAnsi="AvenirLTStd-Heavy" w:cs="AvenirLTStd-Heavy"/>
          <w:b/>
          <w:color w:val="000000"/>
          <w:sz w:val="20"/>
          <w:szCs w:val="20"/>
        </w:rPr>
        <w:t>Cultural Awareness/Cultural Influences on Health</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importance of client culture/ethnicity when planning/providing/evaluating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cultural issues that may impact the client’s understanding/acceptance of psychiatric</w:t>
      </w:r>
    </w:p>
    <w:p w:rsidR="004562E0" w:rsidRDefault="0084617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diagnosis</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Incorporate client cultural practice and beliefs w</w:t>
      </w:r>
      <w:r w:rsidR="00846176">
        <w:rPr>
          <w:rFonts w:ascii="AvenirLTStd-Light" w:hAnsi="AvenirLTStd-Light" w:cs="AvenirLTStd-Light"/>
          <w:color w:val="000000"/>
          <w:sz w:val="19"/>
          <w:szCs w:val="19"/>
        </w:rPr>
        <w:t>hen planning and providing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Respect cultural background/practices of the client (does not include dietary preferences)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and document how client language needs were met</w:t>
      </w:r>
    </w:p>
    <w:p w:rsidR="00C90C66" w:rsidRDefault="00C90C6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C90C6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90C66">
        <w:rPr>
          <w:rFonts w:ascii="AvenirLTStd-Heavy" w:hAnsi="AvenirLTStd-Heavy" w:cs="AvenirLTStd-Heavy"/>
          <w:b/>
          <w:color w:val="000000"/>
          <w:sz w:val="20"/>
          <w:szCs w:val="20"/>
        </w:rPr>
        <w:t>End of Life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client’s ability to cope with end of life interventions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end of life needs of the client (e.g., financial concerns, fear, loss of control, role changes)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the need for and provide psychosocial support to the family/caregiver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the client in resolution of end of life issues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end of life care and education to clients*</w:t>
      </w:r>
    </w:p>
    <w:p w:rsidR="00C90C66" w:rsidRDefault="00C90C6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C90C6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90C66">
        <w:rPr>
          <w:rFonts w:ascii="AvenirLTStd-Heavy" w:hAnsi="AvenirLTStd-Heavy" w:cs="AvenirLTStd-Heavy"/>
          <w:b/>
          <w:color w:val="000000"/>
          <w:sz w:val="20"/>
          <w:szCs w:val="20"/>
        </w:rPr>
        <w:t>Family Dynamics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barriers/stressors that impact family functioning (e.g., meeting client care needs, divorce)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family dynamics to determine plan of care (e.g., structure, bonding, communication,</w:t>
      </w:r>
    </w:p>
    <w:p w:rsidR="004562E0" w:rsidRDefault="00C90C6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boundaries</w:t>
      </w:r>
      <w:proofErr w:type="gramEnd"/>
      <w:r w:rsidR="004562E0">
        <w:rPr>
          <w:rFonts w:ascii="AvenirLTStd-Light" w:hAnsi="AvenirLTStd-Light" w:cs="AvenirLTStd-Light"/>
          <w:color w:val="000000"/>
          <w:sz w:val="19"/>
          <w:szCs w:val="19"/>
        </w:rPr>
        <w:t>, coping mechanisms)*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parental techniques related to discipline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Encourage the client’s participation in group/family 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the client to integrate new members into family structure (e.g., new infant, blended family)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resources available to assist family functioning</w:t>
      </w:r>
    </w:p>
    <w:p w:rsidR="00C90C66" w:rsidRDefault="00C90C6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C90C6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90C66">
        <w:rPr>
          <w:rFonts w:ascii="AvenirLTStd-Heavy" w:hAnsi="AvenirLTStd-Heavy" w:cs="AvenirLTStd-Heavy"/>
          <w:b/>
          <w:color w:val="000000"/>
          <w:sz w:val="20"/>
          <w:szCs w:val="20"/>
        </w:rPr>
        <w:t>Grief and Loss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the client in coping with suffering, grief, loss, dying, and bereavement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Support the client in anticipatory grieving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Inform the client of expected reactions to grief and loss (e.g., denial, fear)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the client with resources to adjust to loss/bereavement (e.g., individual counseling,</w:t>
      </w:r>
    </w:p>
    <w:p w:rsidR="004562E0" w:rsidRDefault="00C90C6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support</w:t>
      </w:r>
      <w:proofErr w:type="gramEnd"/>
      <w:r w:rsidR="004562E0">
        <w:rPr>
          <w:rFonts w:ascii="AvenirLTStd-Light" w:hAnsi="AvenirLTStd-Light" w:cs="AvenirLTStd-Light"/>
          <w:color w:val="000000"/>
          <w:sz w:val="19"/>
          <w:szCs w:val="19"/>
        </w:rPr>
        <w:t xml:space="preserve"> groups)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client’s coping and fears related to grief and loss</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Roman" w:hAnsi="AvenirLTStd-Roman" w:cs="AvenirLTStd-Roman"/>
          <w:color w:val="FFFFFF"/>
          <w:sz w:val="14"/>
          <w:szCs w:val="14"/>
        </w:rPr>
        <w:t>25</w:t>
      </w:r>
    </w:p>
    <w:p w:rsidR="004562E0" w:rsidRDefault="00C90C66" w:rsidP="004562E0">
      <w:pPr>
        <w:autoSpaceDE w:val="0"/>
        <w:autoSpaceDN w:val="0"/>
        <w:adjustRightInd w:val="0"/>
        <w:spacing w:after="0" w:line="240" w:lineRule="auto"/>
        <w:rPr>
          <w:rFonts w:ascii="AvenirLTStd-Light" w:hAnsi="AvenirLTStd-Light" w:cs="AvenirLTStd-Light"/>
          <w:color w:val="000000"/>
          <w:sz w:val="15"/>
          <w:szCs w:val="15"/>
        </w:rPr>
      </w:pPr>
      <w:r>
        <w:rPr>
          <w:rFonts w:ascii="AvenirLTStd-Book" w:hAnsi="AvenirLTStd-Book" w:cs="AvenirLTStd-Book"/>
          <w:color w:val="000000"/>
          <w:sz w:val="16"/>
          <w:szCs w:val="16"/>
        </w:rPr>
        <w:t xml:space="preserve"> </w:t>
      </w:r>
    </w:p>
    <w:p w:rsidR="004562E0" w:rsidRPr="00C90C6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90C66">
        <w:rPr>
          <w:rFonts w:ascii="AvenirLTStd-Heavy" w:hAnsi="AvenirLTStd-Heavy" w:cs="AvenirLTStd-Heavy"/>
          <w:b/>
          <w:color w:val="000000"/>
          <w:sz w:val="20"/>
          <w:szCs w:val="20"/>
        </w:rPr>
        <w:t>Mental Health Concepts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signs and symptoms of impaired cognition (e.g., memory loss, poor hygiene)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signs and symptoms of acute and chronic mental illness (e.g., schizophrenia,</w:t>
      </w:r>
    </w:p>
    <w:p w:rsidR="004562E0" w:rsidRDefault="00C90C6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lastRenderedPageBreak/>
        <w:t xml:space="preserve">  </w:t>
      </w:r>
      <w:proofErr w:type="gramStart"/>
      <w:r w:rsidR="004562E0">
        <w:rPr>
          <w:rFonts w:ascii="AvenirLTStd-Light" w:hAnsi="AvenirLTStd-Light" w:cs="AvenirLTStd-Light"/>
          <w:color w:val="000000"/>
          <w:sz w:val="19"/>
          <w:szCs w:val="19"/>
        </w:rPr>
        <w:t>depression</w:t>
      </w:r>
      <w:proofErr w:type="gramEnd"/>
      <w:r w:rsidR="004562E0">
        <w:rPr>
          <w:rFonts w:ascii="AvenirLTStd-Light" w:hAnsi="AvenirLTStd-Light" w:cs="AvenirLTStd-Light"/>
          <w:color w:val="000000"/>
          <w:sz w:val="19"/>
          <w:szCs w:val="19"/>
        </w:rPr>
        <w:t>, bipolar disorder)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the client use of defense mechanisms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Explore why client is refusing/not following treatment plan (e.g., non-adherence)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for alterations in mood, judgment, cognition and reasoning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client psychopathology to mental health concepts applied in individual/</w:t>
      </w:r>
    </w:p>
    <w:p w:rsidR="004562E0" w:rsidRDefault="00C90C6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group/family</w:t>
      </w:r>
      <w:proofErr w:type="gramEnd"/>
      <w:r w:rsidR="004562E0">
        <w:rPr>
          <w:rFonts w:ascii="AvenirLTStd-Light" w:hAnsi="AvenirLTStd-Light" w:cs="AvenirLTStd-Light"/>
          <w:color w:val="000000"/>
          <w:sz w:val="19"/>
          <w:szCs w:val="19"/>
        </w:rPr>
        <w:t xml:space="preserve"> 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and education for acute and chronic psychosocial health issues (e.g., addictions/</w:t>
      </w:r>
    </w:p>
    <w:p w:rsidR="004562E0" w:rsidRDefault="00C90C6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dependencies</w:t>
      </w:r>
      <w:proofErr w:type="gramEnd"/>
      <w:r w:rsidR="004562E0">
        <w:rPr>
          <w:rFonts w:ascii="AvenirLTStd-Light" w:hAnsi="AvenirLTStd-Light" w:cs="AvenirLTStd-Light"/>
          <w:color w:val="000000"/>
          <w:sz w:val="19"/>
          <w:szCs w:val="19"/>
        </w:rPr>
        <w:t>, depression, dementia, eating disorders)*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sidR="00C90C66">
        <w:rPr>
          <w:rFonts w:ascii="Arial" w:hAnsi="Arial" w:cs="Arial"/>
          <w:color w:val="000000"/>
          <w:sz w:val="12"/>
          <w:szCs w:val="12"/>
        </w:rPr>
        <w:t xml:space="preserve"> </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client’s ability to adhere to treatment plan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a client’s abnormal response to the aging process (e.g., depression)</w:t>
      </w:r>
    </w:p>
    <w:p w:rsidR="00C90C66" w:rsidRDefault="00C90C6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C90C6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90C66">
        <w:rPr>
          <w:rFonts w:ascii="AvenirLTStd-Heavy" w:hAnsi="AvenirLTStd-Heavy" w:cs="AvenirLTStd-Heavy"/>
          <w:b/>
          <w:color w:val="000000"/>
          <w:sz w:val="20"/>
          <w:szCs w:val="20"/>
        </w:rPr>
        <w:t>Religious and Spiritual Influences on Health</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the emotional problems of client or client needs that are related to religious/spiritual</w:t>
      </w:r>
    </w:p>
    <w:p w:rsidR="004562E0" w:rsidRDefault="00C90C6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beliefs</w:t>
      </w:r>
      <w:proofErr w:type="gramEnd"/>
      <w:r w:rsidR="004562E0">
        <w:rPr>
          <w:rFonts w:ascii="AvenirLTStd-Light" w:hAnsi="AvenirLTStd-Light" w:cs="AvenirLTStd-Light"/>
          <w:color w:val="000000"/>
          <w:sz w:val="19"/>
          <w:szCs w:val="19"/>
        </w:rPr>
        <w:t xml:space="preserve"> (e.g., spiritual distress, conflict between recommended treatment and beliefs)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psychosocial, spiritual and occupational factors affecting care, and plan interventions*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and plan interventions that meet the client’s emotional and spiritual needs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whether the client’s religious/spiritual needs are met</w:t>
      </w:r>
    </w:p>
    <w:p w:rsidR="004562E0" w:rsidRPr="00C90C6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90C66">
        <w:rPr>
          <w:rFonts w:ascii="AvenirLTStd-Heavy" w:hAnsi="AvenirLTStd-Heavy" w:cs="AvenirLTStd-Heavy"/>
          <w:b/>
          <w:color w:val="000000"/>
          <w:sz w:val="20"/>
          <w:szCs w:val="20"/>
        </w:rPr>
        <w:t>Sensory/Perceptual Alterations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time, place and stimuli surrounding the appearance of symptoms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client to develop strategies for dealing with sensory and thought disturbances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for a client experiencing visual, auditory or cognitive dis</w:t>
      </w:r>
      <w:r w:rsidR="00C90C66">
        <w:rPr>
          <w:rFonts w:ascii="AvenirLTStd-Light" w:hAnsi="AvenirLTStd-Light" w:cs="AvenirLTStd-Light"/>
          <w:color w:val="000000"/>
          <w:sz w:val="19"/>
          <w:szCs w:val="19"/>
        </w:rPr>
        <w:t>tortions (e.g., hallucinations)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in a nonthreatening and nonjudgmental manner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reality-based diversions</w:t>
      </w:r>
    </w:p>
    <w:p w:rsidR="00C90C66" w:rsidRDefault="00C90C6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C90C6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90C66">
        <w:rPr>
          <w:rFonts w:ascii="AvenirLTStd-Heavy" w:hAnsi="AvenirLTStd-Heavy" w:cs="AvenirLTStd-Heavy"/>
          <w:b/>
          <w:color w:val="000000"/>
          <w:sz w:val="20"/>
          <w:szCs w:val="20"/>
        </w:rPr>
        <w:t>Stress Management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nonverbal cues to physical</w:t>
      </w:r>
      <w:r w:rsidR="00C90C66">
        <w:rPr>
          <w:rFonts w:ascii="AvenirLTStd-Light" w:hAnsi="AvenirLTStd-Light" w:cs="AvenirLTStd-Light"/>
          <w:color w:val="000000"/>
          <w:sz w:val="19"/>
          <w:szCs w:val="19"/>
        </w:rPr>
        <w:t xml:space="preserve"> and/or psychological stressors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stressors, including environmental, that affect client care (e.g., noise, fear, uncertainty,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change</w:t>
      </w:r>
      <w:proofErr w:type="gramEnd"/>
      <w:r>
        <w:rPr>
          <w:rFonts w:ascii="AvenirLTStd-Light" w:hAnsi="AvenirLTStd-Light" w:cs="AvenirLTStd-Light"/>
          <w:color w:val="000000"/>
          <w:sz w:val="19"/>
          <w:szCs w:val="19"/>
        </w:rPr>
        <w:t>, lack of knowledge)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Implement measures to reduce environmental stressors (e.g., noise, temperature, pollution)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information to client on stress management techniques (e.g., relaxation techniques,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exercise</w:t>
      </w:r>
      <w:proofErr w:type="gramEnd"/>
      <w:r>
        <w:rPr>
          <w:rFonts w:ascii="AvenirLTStd-Light" w:hAnsi="AvenirLTStd-Light" w:cs="AvenirLTStd-Light"/>
          <w:color w:val="000000"/>
          <w:sz w:val="19"/>
          <w:szCs w:val="19"/>
        </w:rPr>
        <w:t>, meditation)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client’s use of stress management techniques</w:t>
      </w:r>
    </w:p>
    <w:p w:rsidR="00C90C66" w:rsidRDefault="00C90C6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C90C6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90C66">
        <w:rPr>
          <w:rFonts w:ascii="AvenirLTStd-Heavy" w:hAnsi="AvenirLTStd-Heavy" w:cs="AvenirLTStd-Heavy"/>
          <w:b/>
          <w:color w:val="000000"/>
          <w:sz w:val="20"/>
          <w:szCs w:val="20"/>
        </w:rPr>
        <w:t>Support Systems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family to plan care for client with impaired cognition (e.g., Alzheimer’s disease)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Encourage the client’s involvement in the health care decision-making process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client’s feelings about the diagnosis/treatment plan</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Roman" w:hAnsi="AvenirLTStd-Roman" w:cs="AvenirLTStd-Roman"/>
          <w:color w:val="FFFFFF"/>
          <w:sz w:val="14"/>
          <w:szCs w:val="14"/>
        </w:rPr>
        <w:t>26</w:t>
      </w:r>
    </w:p>
    <w:p w:rsidR="004562E0" w:rsidRPr="00C90C6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90C66">
        <w:rPr>
          <w:rFonts w:ascii="AvenirLTStd-Heavy" w:hAnsi="AvenirLTStd-Heavy" w:cs="AvenirLTStd-Heavy"/>
          <w:b/>
          <w:color w:val="000000"/>
          <w:sz w:val="20"/>
          <w:szCs w:val="20"/>
        </w:rPr>
        <w:t>Therapeutic Communication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verbal and nonverbal client communication needs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Respect the client’s personal values and beliefs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Allow time to communicate with the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therapeutic communication techn</w:t>
      </w:r>
      <w:r w:rsidR="00C90C66">
        <w:rPr>
          <w:rFonts w:ascii="AvenirLTStd-Light" w:hAnsi="AvenirLTStd-Light" w:cs="AvenirLTStd-Light"/>
          <w:color w:val="000000"/>
          <w:sz w:val="19"/>
          <w:szCs w:val="19"/>
        </w:rPr>
        <w:t>iques to provide client support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Encourage the client to verbalize feelings (e.g., fear, discomfort)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effectiveness of communications with the client</w:t>
      </w:r>
    </w:p>
    <w:p w:rsidR="00C90C66" w:rsidRDefault="00C90C6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C90C6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C90C66">
        <w:rPr>
          <w:rFonts w:ascii="AvenirLTStd-Heavy" w:hAnsi="AvenirLTStd-Heavy" w:cs="AvenirLTStd-Heavy"/>
          <w:b/>
          <w:color w:val="000000"/>
          <w:sz w:val="20"/>
          <w:szCs w:val="20"/>
        </w:rPr>
        <w:t>Therapeutic Environment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external factors that may interfere with client recovery (e.g., stressors, family dynamics)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Make client room assignments that support the therapeutic milieu</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a therapeutic environment for clients*</w:t>
      </w:r>
    </w:p>
    <w:p w:rsidR="00C90C66" w:rsidRDefault="00C90C66" w:rsidP="004562E0">
      <w:pPr>
        <w:autoSpaceDE w:val="0"/>
        <w:autoSpaceDN w:val="0"/>
        <w:adjustRightInd w:val="0"/>
        <w:spacing w:after="0" w:line="240" w:lineRule="auto"/>
        <w:rPr>
          <w:rFonts w:ascii="AvenirLTStd-Heavy" w:hAnsi="AvenirLTStd-Heavy" w:cs="AvenirLTStd-Heavy"/>
          <w:color w:val="000000"/>
          <w:sz w:val="28"/>
          <w:szCs w:val="28"/>
        </w:rPr>
      </w:pPr>
    </w:p>
    <w:p w:rsidR="004562E0" w:rsidRDefault="001E1410" w:rsidP="007D0048">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LTStd-Heavy" w:hAnsi="AvenirLTStd-Heavy" w:cs="AvenirLTStd-Heavy"/>
          <w:color w:val="000000"/>
          <w:sz w:val="28"/>
          <w:szCs w:val="28"/>
        </w:rPr>
      </w:pPr>
      <w:r>
        <w:rPr>
          <w:rFonts w:ascii="AvenirLTStd-Heavy" w:hAnsi="AvenirLTStd-Heavy" w:cs="AvenirLTStd-Heavy"/>
          <w:color w:val="000000"/>
          <w:sz w:val="28"/>
          <w:szCs w:val="28"/>
        </w:rPr>
        <w:t xml:space="preserve"> </w:t>
      </w:r>
      <w:r w:rsidR="004562E0" w:rsidRPr="001E1410">
        <w:rPr>
          <w:rFonts w:ascii="AvenirLTStd-Heavy" w:hAnsi="AvenirLTStd-Heavy" w:cs="AvenirLTStd-Heavy"/>
          <w:color w:val="000000"/>
          <w:sz w:val="28"/>
          <w:szCs w:val="28"/>
        </w:rPr>
        <w:t>Physiological Integrity</w:t>
      </w:r>
    </w:p>
    <w:p w:rsidR="001E1410" w:rsidRPr="001E1410" w:rsidRDefault="001E1410" w:rsidP="001E1410">
      <w:pPr>
        <w:pStyle w:val="ListParagraph"/>
        <w:autoSpaceDE w:val="0"/>
        <w:autoSpaceDN w:val="0"/>
        <w:adjustRightInd w:val="0"/>
        <w:spacing w:after="0" w:line="240" w:lineRule="auto"/>
        <w:rPr>
          <w:rFonts w:ascii="AvenirLTStd-Heavy" w:hAnsi="AvenirLTStd-Heavy" w:cs="AvenirLTStd-Heavy"/>
          <w:color w:val="000000"/>
          <w:sz w:val="28"/>
          <w:szCs w:val="28"/>
        </w:rPr>
      </w:pPr>
    </w:p>
    <w:p w:rsidR="004562E0" w:rsidRDefault="004562E0" w:rsidP="004562E0">
      <w:pPr>
        <w:autoSpaceDE w:val="0"/>
        <w:autoSpaceDN w:val="0"/>
        <w:adjustRightInd w:val="0"/>
        <w:spacing w:after="0" w:line="240" w:lineRule="auto"/>
        <w:rPr>
          <w:rFonts w:ascii="AvenirLTStd-Heavy" w:hAnsi="AvenirLTStd-Heavy" w:cs="AvenirLTStd-Heavy"/>
          <w:color w:val="000000"/>
          <w:sz w:val="24"/>
          <w:szCs w:val="24"/>
        </w:rPr>
      </w:pPr>
      <w:r>
        <w:rPr>
          <w:rFonts w:ascii="AvenirLTStd-Heavy" w:hAnsi="AvenirLTStd-Heavy" w:cs="AvenirLTStd-Heavy"/>
          <w:color w:val="000000"/>
          <w:sz w:val="24"/>
          <w:szCs w:val="24"/>
        </w:rPr>
        <w:t>Basic Care and Comfort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6"/>
          <w:szCs w:val="16"/>
        </w:rPr>
        <w:t>„</w:t>
      </w:r>
      <w:r>
        <w:rPr>
          <w:rFonts w:ascii="AvenirLTStd-Heavy" w:hAnsi="AvenirLTStd-Heavy" w:cs="AvenirLTStd-Heavy"/>
          <w:color w:val="000000"/>
          <w:sz w:val="16"/>
          <w:szCs w:val="16"/>
        </w:rPr>
        <w:t xml:space="preserve">. </w:t>
      </w:r>
      <w:r>
        <w:rPr>
          <w:rFonts w:ascii="AvenirLTStd-Heavy" w:hAnsi="AvenirLTStd-Heavy" w:cs="AvenirLTStd-Heavy"/>
          <w:color w:val="000000"/>
          <w:sz w:val="19"/>
          <w:szCs w:val="19"/>
        </w:rPr>
        <w:t xml:space="preserve">Basic Care and Comfort </w:t>
      </w:r>
      <w:r>
        <w:rPr>
          <w:rFonts w:ascii="AvenirLTStd-Light" w:hAnsi="AvenirLTStd-Light" w:cs="AvenirLTStd-Light"/>
          <w:color w:val="000000"/>
          <w:sz w:val="19"/>
          <w:szCs w:val="19"/>
        </w:rPr>
        <w:t>– the nurse provides comfort and assistance in the performance of</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activities</w:t>
      </w:r>
      <w:proofErr w:type="gramEnd"/>
      <w:r>
        <w:rPr>
          <w:rFonts w:ascii="AvenirLTStd-Light" w:hAnsi="AvenirLTStd-Light" w:cs="AvenirLTStd-Light"/>
          <w:color w:val="000000"/>
          <w:sz w:val="19"/>
          <w:szCs w:val="19"/>
        </w:rPr>
        <w:t xml:space="preserve"> of daily living.</w:t>
      </w:r>
    </w:p>
    <w:p w:rsidR="00511981" w:rsidRDefault="00511981" w:rsidP="004562E0">
      <w:pPr>
        <w:autoSpaceDE w:val="0"/>
        <w:autoSpaceDN w:val="0"/>
        <w:adjustRightInd w:val="0"/>
        <w:spacing w:after="0" w:line="240" w:lineRule="auto"/>
        <w:rPr>
          <w:rFonts w:ascii="AvenirLTStd-Light" w:hAnsi="AvenirLTStd-Light" w:cs="AvenirLTStd-Light"/>
          <w:color w:val="000000"/>
          <w:sz w:val="19"/>
          <w:szCs w:val="19"/>
        </w:rPr>
      </w:pPr>
    </w:p>
    <w:p w:rsidR="004562E0" w:rsidRPr="00511981" w:rsidRDefault="004562E0" w:rsidP="004562E0">
      <w:pPr>
        <w:autoSpaceDE w:val="0"/>
        <w:autoSpaceDN w:val="0"/>
        <w:adjustRightInd w:val="0"/>
        <w:spacing w:after="0" w:line="240" w:lineRule="auto"/>
        <w:rPr>
          <w:rFonts w:ascii="AvenirLTStd-Heavy" w:hAnsi="AvenirLTStd-Heavy" w:cs="AvenirLTStd-Heavy"/>
          <w:b/>
          <w:color w:val="000000"/>
          <w:sz w:val="19"/>
          <w:szCs w:val="19"/>
        </w:rPr>
      </w:pPr>
      <w:r w:rsidRPr="00511981">
        <w:rPr>
          <w:rFonts w:ascii="AvenirLTStd-Heavy" w:hAnsi="AvenirLTStd-Heavy" w:cs="AvenirLTStd-Heavy"/>
          <w:b/>
          <w:color w:val="000000"/>
          <w:sz w:val="19"/>
          <w:szCs w:val="19"/>
        </w:rPr>
        <w:t>BASIC CARE AND COMFORT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client to compensate for a physical or sensory impairment (e.g., assistive devices,</w:t>
      </w:r>
    </w:p>
    <w:p w:rsidR="004562E0" w:rsidRDefault="00511981"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positioning</w:t>
      </w:r>
      <w:proofErr w:type="gramEnd"/>
      <w:r w:rsidR="004562E0">
        <w:rPr>
          <w:rFonts w:ascii="AvenirLTStd-Light" w:hAnsi="AvenirLTStd-Light" w:cs="AvenirLTStd-Light"/>
          <w:color w:val="000000"/>
          <w:sz w:val="19"/>
          <w:szCs w:val="19"/>
        </w:rPr>
        <w:t>, compensatory techniques)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and manage client with an alteration in elimination (e.g., bowel, urinary)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irrigations (e.g., of bladder, ear, eye)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skin assessment and implement measures to maintain skin integrity and prevent</w:t>
      </w:r>
    </w:p>
    <w:p w:rsidR="004562E0" w:rsidRDefault="00511981"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lastRenderedPageBreak/>
        <w:t xml:space="preserve">  </w:t>
      </w:r>
      <w:proofErr w:type="gramStart"/>
      <w:r w:rsidR="004562E0">
        <w:rPr>
          <w:rFonts w:ascii="AvenirLTStd-Light" w:hAnsi="AvenirLTStd-Light" w:cs="AvenirLTStd-Light"/>
          <w:color w:val="000000"/>
          <w:sz w:val="19"/>
          <w:szCs w:val="19"/>
        </w:rPr>
        <w:t>skin</w:t>
      </w:r>
      <w:proofErr w:type="gramEnd"/>
      <w:r w:rsidR="004562E0">
        <w:rPr>
          <w:rFonts w:ascii="AvenirLTStd-Light" w:hAnsi="AvenirLTStd-Light" w:cs="AvenirLTStd-Light"/>
          <w:color w:val="000000"/>
          <w:sz w:val="19"/>
          <w:szCs w:val="19"/>
        </w:rPr>
        <w:t xml:space="preserve"> breakdown (e.g., turning, repositioning, pressure-relieving support surfaces)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maintain or remove orthopedic devices (e.g., traction, splints, braces, casts)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and maintain devices used to promote venous return (e.g., anti-embolic stockings,</w:t>
      </w:r>
    </w:p>
    <w:p w:rsidR="004562E0" w:rsidRDefault="00511981"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sequential</w:t>
      </w:r>
      <w:proofErr w:type="gramEnd"/>
      <w:r w:rsidR="004562E0">
        <w:rPr>
          <w:rFonts w:ascii="AvenirLTStd-Light" w:hAnsi="AvenirLTStd-Light" w:cs="AvenirLTStd-Light"/>
          <w:color w:val="000000"/>
          <w:sz w:val="19"/>
          <w:szCs w:val="19"/>
        </w:rPr>
        <w:t xml:space="preserve"> compression devices)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Implement measures to promote circulation (e.g., active or passive range of motion,</w:t>
      </w:r>
    </w:p>
    <w:p w:rsidR="004562E0" w:rsidRDefault="00511981"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positioning</w:t>
      </w:r>
      <w:proofErr w:type="gramEnd"/>
      <w:r w:rsidR="004562E0">
        <w:rPr>
          <w:rFonts w:ascii="AvenirLTStd-Light" w:hAnsi="AvenirLTStd-Light" w:cs="AvenirLTStd-Light"/>
          <w:color w:val="000000"/>
          <w:sz w:val="19"/>
          <w:szCs w:val="19"/>
        </w:rPr>
        <w:t xml:space="preserve"> and mobilization)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need for pain management (e.g., light dimming, warm blanket)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non-pharmacological comfort measures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the client’s nutritional intake (e.g., adjust diet, monitor height and weight)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client nutrition through continuous or intermittent tube feedings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client intake and output and intervene as needed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and intervene in client performance of activities of daily living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post-mortem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need for sleep/rest and intervene as needed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complementary therapies and identify potential contraindications (e.g</w:t>
      </w:r>
      <w:proofErr w:type="gramStart"/>
      <w:r>
        <w:rPr>
          <w:rFonts w:ascii="AvenirLTStd-Light" w:hAnsi="AvenirLTStd-Light" w:cs="AvenirLTStd-Light"/>
          <w:color w:val="000000"/>
          <w:sz w:val="19"/>
          <w:szCs w:val="19"/>
        </w:rPr>
        <w:t>.,</w:t>
      </w:r>
      <w:proofErr w:type="gramEnd"/>
    </w:p>
    <w:p w:rsidR="004562E0" w:rsidRDefault="00511981"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aromatherapy</w:t>
      </w:r>
      <w:proofErr w:type="gramEnd"/>
      <w:r w:rsidR="004562E0">
        <w:rPr>
          <w:rFonts w:ascii="AvenirLTStd-Light" w:hAnsi="AvenirLTStd-Light" w:cs="AvenirLTStd-Light"/>
          <w:color w:val="000000"/>
          <w:sz w:val="19"/>
          <w:szCs w:val="19"/>
        </w:rPr>
        <w:t>, acupressure, supplements)</w:t>
      </w:r>
    </w:p>
    <w:p w:rsidR="00511981" w:rsidRDefault="00511981" w:rsidP="004562E0">
      <w:pPr>
        <w:autoSpaceDE w:val="0"/>
        <w:autoSpaceDN w:val="0"/>
        <w:adjustRightInd w:val="0"/>
        <w:spacing w:after="0" w:line="240" w:lineRule="auto"/>
        <w:rPr>
          <w:rFonts w:ascii="AvenirLTStd-Heavy" w:hAnsi="AvenirLTStd-Heavy" w:cs="AvenirLTStd-Heavy"/>
          <w:color w:val="000000"/>
          <w:sz w:val="20"/>
          <w:szCs w:val="20"/>
        </w:rPr>
      </w:pPr>
      <w:r>
        <w:rPr>
          <w:rFonts w:ascii="AvenirLTStd-Heavy" w:hAnsi="AvenirLTStd-Heavy" w:cs="AvenirLTStd-Heavy"/>
          <w:color w:val="000000"/>
          <w:sz w:val="20"/>
          <w:szCs w:val="20"/>
        </w:rPr>
        <w:t xml:space="preserve">  </w:t>
      </w:r>
    </w:p>
    <w:p w:rsidR="004562E0" w:rsidRPr="00511981"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11981">
        <w:rPr>
          <w:rFonts w:ascii="AvenirLTStd-Heavy" w:hAnsi="AvenirLTStd-Heavy" w:cs="AvenirLTStd-Heavy"/>
          <w:b/>
          <w:color w:val="000000"/>
          <w:sz w:val="20"/>
          <w:szCs w:val="20"/>
        </w:rPr>
        <w:t>Assistive Devices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 for actual/potential difficulty with communication and speech/vision/hearing</w:t>
      </w:r>
    </w:p>
    <w:p w:rsidR="004562E0" w:rsidRDefault="00511981"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problems</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client’s use of assistive devices (e.g., prosthetic limbs, hearing aid)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client to compensate for a physical or sensory impairment (e.g., assistive devices,</w:t>
      </w:r>
    </w:p>
    <w:p w:rsidR="004562E0" w:rsidRDefault="00511981"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positioning</w:t>
      </w:r>
      <w:proofErr w:type="gramEnd"/>
      <w:r w:rsidR="004562E0">
        <w:rPr>
          <w:rFonts w:ascii="AvenirLTStd-Light" w:hAnsi="AvenirLTStd-Light" w:cs="AvenirLTStd-Light"/>
          <w:color w:val="000000"/>
          <w:sz w:val="19"/>
          <w:szCs w:val="19"/>
        </w:rPr>
        <w:t>, compensatory techniques)*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the client who uses assistive devices or prostheses (e.g., eating utensils,</w:t>
      </w:r>
    </w:p>
    <w:p w:rsidR="004562E0" w:rsidRDefault="00511981"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telecommunication</w:t>
      </w:r>
      <w:proofErr w:type="gramEnd"/>
      <w:r w:rsidR="004562E0">
        <w:rPr>
          <w:rFonts w:ascii="AvenirLTStd-Light" w:hAnsi="AvenirLTStd-Light" w:cs="AvenirLTStd-Light"/>
          <w:color w:val="000000"/>
          <w:sz w:val="19"/>
          <w:szCs w:val="19"/>
        </w:rPr>
        <w:t xml:space="preserve"> devices, dentures)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correct use of assistive devices by the client</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Roman" w:hAnsi="AvenirLTStd-Roman" w:cs="AvenirLTStd-Roman"/>
          <w:color w:val="FFFFFF"/>
          <w:sz w:val="14"/>
          <w:szCs w:val="14"/>
        </w:rPr>
        <w:t>28</w:t>
      </w:r>
    </w:p>
    <w:p w:rsidR="004562E0" w:rsidRPr="00511981"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11981">
        <w:rPr>
          <w:rFonts w:ascii="AvenirLTStd-Heavy" w:hAnsi="AvenirLTStd-Heavy" w:cs="AvenirLTStd-Heavy"/>
          <w:b/>
          <w:color w:val="000000"/>
          <w:sz w:val="20"/>
          <w:szCs w:val="20"/>
        </w:rPr>
        <w:t>Elimination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and manage client with an alteration in eli</w:t>
      </w:r>
      <w:r w:rsidR="00511981">
        <w:rPr>
          <w:rFonts w:ascii="AvenirLTStd-Light" w:hAnsi="AvenirLTStd-Light" w:cs="AvenirLTStd-Light"/>
          <w:color w:val="000000"/>
          <w:sz w:val="19"/>
          <w:szCs w:val="19"/>
        </w:rPr>
        <w:t>mination (e.g., bowel, urinary)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irrigations (e.g., of bladder, ear, eye)*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skin care to clients who are incontinent (e.g., wash frequently, barrier creams/ointments)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alternative methods to promote voiding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whether the client’s ability to eliminate is restored/maintained</w:t>
      </w:r>
    </w:p>
    <w:p w:rsidR="00511981" w:rsidRDefault="00511981"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511981"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11981">
        <w:rPr>
          <w:rFonts w:ascii="AvenirLTStd-Heavy" w:hAnsi="AvenirLTStd-Heavy" w:cs="AvenirLTStd-Heavy"/>
          <w:b/>
          <w:color w:val="000000"/>
          <w:sz w:val="20"/>
          <w:szCs w:val="20"/>
        </w:rPr>
        <w:t>Mobility/Immobility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complications of immobility (e.g., skin breakdown, contractures)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 for mobility, gait, strength and motor skills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skin assessment and implement measures to maintain skin integrity and prevent skin</w:t>
      </w:r>
    </w:p>
    <w:p w:rsidR="004562E0" w:rsidRDefault="00511981"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breakdown</w:t>
      </w:r>
      <w:proofErr w:type="gramEnd"/>
      <w:r w:rsidR="004562E0">
        <w:rPr>
          <w:rFonts w:ascii="AvenirLTStd-Light" w:hAnsi="AvenirLTStd-Light" w:cs="AvenirLTStd-Light"/>
          <w:color w:val="000000"/>
          <w:sz w:val="19"/>
          <w:szCs w:val="19"/>
        </w:rPr>
        <w:t xml:space="preserve"> (e.g., turning, repositioning, press</w:t>
      </w:r>
      <w:r>
        <w:rPr>
          <w:rFonts w:ascii="AvenirLTStd-Light" w:hAnsi="AvenirLTStd-Light" w:cs="AvenirLTStd-Light"/>
          <w:color w:val="000000"/>
          <w:sz w:val="19"/>
          <w:szCs w:val="19"/>
        </w:rPr>
        <w:t>ure-relieving support surfaces)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nursing procedures and psychomotor skills when providing care to clients</w:t>
      </w:r>
    </w:p>
    <w:p w:rsidR="004562E0" w:rsidRDefault="00511981"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with</w:t>
      </w:r>
      <w:proofErr w:type="gramEnd"/>
      <w:r w:rsidR="004562E0">
        <w:rPr>
          <w:rFonts w:ascii="AvenirLTStd-Light" w:hAnsi="AvenirLTStd-Light" w:cs="AvenirLTStd-Light"/>
          <w:color w:val="000000"/>
          <w:sz w:val="19"/>
          <w:szCs w:val="19"/>
        </w:rPr>
        <w:t xml:space="preserve"> immobility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maintain or remove orthopedic devices (e.g., tr</w:t>
      </w:r>
      <w:r w:rsidR="00511981">
        <w:rPr>
          <w:rFonts w:ascii="AvenirLTStd-Light" w:hAnsi="AvenirLTStd-Light" w:cs="AvenirLTStd-Light"/>
          <w:color w:val="000000"/>
          <w:sz w:val="19"/>
          <w:szCs w:val="19"/>
        </w:rPr>
        <w:t>action, splints, braces, casts)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and maintain devices used to promote venous return (e.g., anti-embolic stockings,</w:t>
      </w:r>
    </w:p>
    <w:p w:rsidR="004562E0" w:rsidRDefault="00511981"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Pr>
          <w:rFonts w:ascii="AvenirLTStd-Light" w:hAnsi="AvenirLTStd-Light" w:cs="AvenirLTStd-Light"/>
          <w:color w:val="000000"/>
          <w:sz w:val="19"/>
          <w:szCs w:val="19"/>
        </w:rPr>
        <w:t>sequential</w:t>
      </w:r>
      <w:proofErr w:type="gramEnd"/>
      <w:r>
        <w:rPr>
          <w:rFonts w:ascii="AvenirLTStd-Light" w:hAnsi="AvenirLTStd-Light" w:cs="AvenirLTStd-Light"/>
          <w:color w:val="000000"/>
          <w:sz w:val="19"/>
          <w:szCs w:val="19"/>
        </w:rPr>
        <w:t xml:space="preserve"> compression devices)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the client regarding proper methods used when repositioning an immobilized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Maintain the client’s correct body alignment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Maintain/correct the adjustment of client’s traction device (e.g., external fixation device, halo</w:t>
      </w:r>
    </w:p>
    <w:p w:rsidR="004562E0" w:rsidRDefault="00511981"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traction</w:t>
      </w:r>
      <w:proofErr w:type="gramEnd"/>
      <w:r w:rsidR="004562E0">
        <w:rPr>
          <w:rFonts w:ascii="AvenirLTStd-Light" w:hAnsi="AvenirLTStd-Light" w:cs="AvenirLTStd-Light"/>
          <w:color w:val="000000"/>
          <w:sz w:val="19"/>
          <w:szCs w:val="19"/>
        </w:rPr>
        <w:t>, skeletal traction)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Implement measures to promote circulation (e.g., active or passive range of motion, positioning</w:t>
      </w:r>
    </w:p>
    <w:p w:rsidR="004562E0" w:rsidRDefault="00511981"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a</w:t>
      </w:r>
      <w:r>
        <w:rPr>
          <w:rFonts w:ascii="AvenirLTStd-Light" w:hAnsi="AvenirLTStd-Light" w:cs="AvenirLTStd-Light"/>
          <w:color w:val="000000"/>
          <w:sz w:val="19"/>
          <w:szCs w:val="19"/>
        </w:rPr>
        <w:t>nd</w:t>
      </w:r>
      <w:proofErr w:type="gramEnd"/>
      <w:r>
        <w:rPr>
          <w:rFonts w:ascii="AvenirLTStd-Light" w:hAnsi="AvenirLTStd-Light" w:cs="AvenirLTStd-Light"/>
          <w:color w:val="000000"/>
          <w:sz w:val="19"/>
          <w:szCs w:val="19"/>
        </w:rPr>
        <w:t xml:space="preserve"> mobilization)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client’s response to interventions to prevent complications from immobility</w:t>
      </w:r>
    </w:p>
    <w:p w:rsidR="004562E0" w:rsidRDefault="004562E0" w:rsidP="004562E0">
      <w:pPr>
        <w:autoSpaceDE w:val="0"/>
        <w:autoSpaceDN w:val="0"/>
        <w:adjustRightInd w:val="0"/>
        <w:spacing w:after="0" w:line="240" w:lineRule="auto"/>
        <w:rPr>
          <w:rFonts w:ascii="AvenirLTStd-Heavy" w:hAnsi="AvenirLTStd-Heavy" w:cs="AvenirLTStd-Heavy"/>
          <w:color w:val="000000"/>
          <w:sz w:val="20"/>
          <w:szCs w:val="20"/>
        </w:rPr>
      </w:pPr>
      <w:r>
        <w:rPr>
          <w:rFonts w:ascii="AvenirLTStd-Heavy" w:hAnsi="AvenirLTStd-Heavy" w:cs="AvenirLTStd-Heavy"/>
          <w:color w:val="000000"/>
          <w:sz w:val="20"/>
          <w:szCs w:val="20"/>
        </w:rPr>
        <w:t>Non-Pharmacological Comfort Interventions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client’s need for alternative and/or complementary 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client’s need for palliative care/symptom-management or non-curative treatments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need for pain management*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differences in client perception and response to pain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pathophysiology to non-pharmacological comfort/palliative care interventions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Incorporate alternative/complementary therapies into client plan of care (e.g., music 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relaxation</w:t>
      </w:r>
      <w:proofErr w:type="gramEnd"/>
      <w:r>
        <w:rPr>
          <w:rFonts w:ascii="AvenirLTStd-Light" w:hAnsi="AvenirLTStd-Light" w:cs="AvenirLTStd-Light"/>
          <w:color w:val="000000"/>
          <w:sz w:val="19"/>
          <w:szCs w:val="19"/>
        </w:rPr>
        <w:t xml:space="preserve"> 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complementary therapies and identify potential contraindications (e.g., aromatherapy,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acupressure</w:t>
      </w:r>
      <w:proofErr w:type="gramEnd"/>
      <w:r>
        <w:rPr>
          <w:rFonts w:ascii="AvenirLTStd-Light" w:hAnsi="AvenirLTStd-Light" w:cs="AvenirLTStd-Light"/>
          <w:color w:val="000000"/>
          <w:sz w:val="19"/>
          <w:szCs w:val="19"/>
        </w:rPr>
        <w:t>, supplements)*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Counsel client regarding palliative/symptom-management, non-curative treatments or care choices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Respect client palliative care/symptom-management or non-curative treatment choices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client in receiving appropriate end of life physical symptom management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Plan measures to provide comfort interventions to clients with anticipated or actual impaired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lastRenderedPageBreak/>
        <w:t>comfort</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non-pharmacological comfort measures (e.g.</w:t>
      </w:r>
      <w:r w:rsidR="00A37E06">
        <w:rPr>
          <w:rFonts w:ascii="AvenirLTStd-Light" w:hAnsi="AvenirLTStd-Light" w:cs="AvenirLTStd-Light"/>
          <w:color w:val="000000"/>
          <w:sz w:val="19"/>
          <w:szCs w:val="19"/>
        </w:rPr>
        <w:t>, light dimming, warm blanket)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Roman" w:hAnsi="AvenirLTStd-Roman" w:cs="AvenirLTStd-Roman"/>
          <w:color w:val="FFFFFF"/>
          <w:sz w:val="14"/>
          <w:szCs w:val="14"/>
        </w:rPr>
        <w:t>29</w:t>
      </w: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client’s response to non-pharmacological interventions (e.g., pain rating scale, verbal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reports</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outcomes of alternative and/or complementary therapy practices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outcome of palliative care/symptom-management or non-curative treatments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interventions</w:t>
      </w:r>
      <w:proofErr w:type="gramEnd"/>
    </w:p>
    <w:p w:rsidR="00A37E06" w:rsidRDefault="00A37E0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A37E0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A37E06">
        <w:rPr>
          <w:rFonts w:ascii="AvenirLTStd-Heavy" w:hAnsi="AvenirLTStd-Heavy" w:cs="AvenirLTStd-Heavy"/>
          <w:b/>
          <w:color w:val="000000"/>
          <w:sz w:val="20"/>
          <w:szCs w:val="20"/>
        </w:rPr>
        <w:t>Nutrition and Oral Hydration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ability to eat (e.g., chew, swallow)</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for actual/potential specific food and medication interactions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Consider client choices regarding meeting nutritional requirements and/or maintaining dietary</w:t>
      </w:r>
    </w:p>
    <w:p w:rsidR="004562E0" w:rsidRDefault="00A37E0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restrictions</w:t>
      </w:r>
      <w:proofErr w:type="gramEnd"/>
      <w:r w:rsidR="004562E0">
        <w:rPr>
          <w:rFonts w:ascii="AvenirLTStd-Light" w:hAnsi="AvenirLTStd-Light" w:cs="AvenirLTStd-Light"/>
          <w:color w:val="000000"/>
          <w:sz w:val="19"/>
          <w:szCs w:val="19"/>
        </w:rPr>
        <w:t>, including mention of specific food items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client hydration status (e.g., edema, signs and symptoms of dehydration)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Initiate calorie counts for clients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mathematics to client nutrition (e.g., body mass index [BMI])</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the client’s nutritional intake (e.g., adjust diet, monitor height and weight)*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Promote the client’s independence in eating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Provide/maintain special diets based on the client diagnosis/nutritional needs and cultural</w:t>
      </w:r>
    </w:p>
    <w:p w:rsidR="004562E0" w:rsidRDefault="00A37E0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considerations</w:t>
      </w:r>
      <w:proofErr w:type="gramEnd"/>
      <w:r w:rsidR="004562E0">
        <w:rPr>
          <w:rFonts w:ascii="AvenirLTStd-Light" w:hAnsi="AvenirLTStd-Light" w:cs="AvenirLTStd-Light"/>
          <w:color w:val="000000"/>
          <w:sz w:val="19"/>
          <w:szCs w:val="19"/>
        </w:rPr>
        <w:t xml:space="preserve"> (e.g., low sodium, high protein, calorie restrictions)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nutritional supplements as needed (e.g., high protein drinks)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client nutrition through continuous or intermittent tube feedings*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side effects of client tube feedings and intervene, as needed (e.g., diarrhea, dehydration)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client intake and output and intervene as needed*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impact of disease/illness on nutritional status of a client</w:t>
      </w:r>
    </w:p>
    <w:p w:rsidR="00A37E06" w:rsidRDefault="00A37E0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A37E0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A37E06">
        <w:rPr>
          <w:rFonts w:ascii="AvenirLTStd-Heavy" w:hAnsi="AvenirLTStd-Heavy" w:cs="AvenirLTStd-Heavy"/>
          <w:b/>
          <w:color w:val="000000"/>
          <w:sz w:val="20"/>
          <w:szCs w:val="20"/>
        </w:rPr>
        <w:t>Personal Hygiene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 for personal hygiene habits/routine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and intervene in client performance of activities of daily living*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information to the client on required adaptations for performing activities of daily living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(e.g., shower chair, hand rails)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post-mortem care*</w:t>
      </w:r>
    </w:p>
    <w:p w:rsidR="00A37E06" w:rsidRDefault="00A37E0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A37E0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A37E06">
        <w:rPr>
          <w:rFonts w:ascii="AvenirLTStd-Heavy" w:hAnsi="AvenirLTStd-Heavy" w:cs="AvenirLTStd-Heavy"/>
          <w:b/>
          <w:color w:val="000000"/>
          <w:sz w:val="20"/>
          <w:szCs w:val="20"/>
        </w:rPr>
        <w:t>Rest and Sleep</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need for sleep/rest and intervene as needed*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client pathophysiology to rest and sleep interventions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Schedule client care activities to promote adequate rest</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Roman" w:hAnsi="AvenirLTStd-Roman" w:cs="AvenirLTStd-Roman"/>
          <w:color w:val="FFFFFF"/>
          <w:sz w:val="14"/>
          <w:szCs w:val="14"/>
        </w:rPr>
        <w:t>30</w:t>
      </w:r>
    </w:p>
    <w:p w:rsidR="004562E0" w:rsidRPr="00A37E06" w:rsidRDefault="004562E0" w:rsidP="004562E0">
      <w:pPr>
        <w:autoSpaceDE w:val="0"/>
        <w:autoSpaceDN w:val="0"/>
        <w:adjustRightInd w:val="0"/>
        <w:spacing w:after="0" w:line="240" w:lineRule="auto"/>
        <w:rPr>
          <w:rFonts w:ascii="AvenirLTStd-Heavy" w:hAnsi="AvenirLTStd-Heavy" w:cs="AvenirLTStd-Heavy"/>
          <w:b/>
          <w:color w:val="000000"/>
          <w:sz w:val="24"/>
          <w:szCs w:val="24"/>
        </w:rPr>
      </w:pPr>
      <w:r w:rsidRPr="00A37E06">
        <w:rPr>
          <w:rFonts w:ascii="AvenirLTStd-Heavy" w:hAnsi="AvenirLTStd-Heavy" w:cs="AvenirLTStd-Heavy"/>
          <w:b/>
          <w:color w:val="000000"/>
          <w:sz w:val="24"/>
          <w:szCs w:val="24"/>
        </w:rPr>
        <w:t>Pharmacological and Parenteral Therapies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6"/>
          <w:szCs w:val="16"/>
        </w:rPr>
        <w:t>„</w:t>
      </w:r>
      <w:r>
        <w:rPr>
          <w:rFonts w:ascii="AvenirLTStd-Heavy" w:hAnsi="AvenirLTStd-Heavy" w:cs="AvenirLTStd-Heavy"/>
          <w:color w:val="000000"/>
          <w:sz w:val="16"/>
          <w:szCs w:val="16"/>
        </w:rPr>
        <w:t xml:space="preserve">. </w:t>
      </w:r>
      <w:r>
        <w:rPr>
          <w:rFonts w:ascii="AvenirLTStd-Heavy" w:hAnsi="AvenirLTStd-Heavy" w:cs="AvenirLTStd-Heavy"/>
          <w:color w:val="000000"/>
          <w:sz w:val="19"/>
          <w:szCs w:val="19"/>
        </w:rPr>
        <w:t xml:space="preserve">Pharmacological and Parenteral Therapies </w:t>
      </w:r>
      <w:r>
        <w:rPr>
          <w:rFonts w:ascii="AvenirLTStd-Light" w:hAnsi="AvenirLTStd-Light" w:cs="AvenirLTStd-Light"/>
          <w:color w:val="000000"/>
          <w:sz w:val="19"/>
          <w:szCs w:val="19"/>
        </w:rPr>
        <w:t>– the nurse provides care related to the administration</w:t>
      </w:r>
    </w:p>
    <w:p w:rsidR="004562E0" w:rsidRDefault="00A37E0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of</w:t>
      </w:r>
      <w:proofErr w:type="gramEnd"/>
      <w:r w:rsidR="004562E0">
        <w:rPr>
          <w:rFonts w:ascii="AvenirLTStd-Light" w:hAnsi="AvenirLTStd-Light" w:cs="AvenirLTStd-Light"/>
          <w:color w:val="000000"/>
          <w:sz w:val="19"/>
          <w:szCs w:val="19"/>
        </w:rPr>
        <w:t xml:space="preserve"> medications and parenteral therapies.</w:t>
      </w:r>
    </w:p>
    <w:p w:rsidR="00A37E06" w:rsidRPr="00A37E06" w:rsidRDefault="00A37E06" w:rsidP="004562E0">
      <w:pPr>
        <w:autoSpaceDE w:val="0"/>
        <w:autoSpaceDN w:val="0"/>
        <w:adjustRightInd w:val="0"/>
        <w:spacing w:after="0" w:line="240" w:lineRule="auto"/>
        <w:rPr>
          <w:rFonts w:ascii="AvenirLTStd-Heavy" w:hAnsi="AvenirLTStd-Heavy" w:cs="AvenirLTStd-Heavy"/>
          <w:b/>
          <w:color w:val="000000"/>
          <w:sz w:val="19"/>
          <w:szCs w:val="19"/>
        </w:rPr>
      </w:pPr>
    </w:p>
    <w:p w:rsidR="004562E0" w:rsidRDefault="004562E0" w:rsidP="004562E0">
      <w:pPr>
        <w:autoSpaceDE w:val="0"/>
        <w:autoSpaceDN w:val="0"/>
        <w:adjustRightInd w:val="0"/>
        <w:spacing w:after="0" w:line="240" w:lineRule="auto"/>
        <w:rPr>
          <w:rFonts w:ascii="AvenirLTStd-Heavy" w:hAnsi="AvenirLTStd-Heavy" w:cs="AvenirLTStd-Heavy"/>
          <w:color w:val="000000"/>
          <w:sz w:val="19"/>
          <w:szCs w:val="19"/>
        </w:rPr>
      </w:pPr>
      <w:r w:rsidRPr="00A37E06">
        <w:rPr>
          <w:rFonts w:ascii="AvenirLTStd-Heavy" w:hAnsi="AvenirLTStd-Heavy" w:cs="AvenirLTStd-Heavy"/>
          <w:b/>
          <w:color w:val="000000"/>
          <w:sz w:val="19"/>
          <w:szCs w:val="19"/>
        </w:rPr>
        <w:t>PHARMACOLOGICAL AND PARENTERAL THERAPIES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Administer blood products and evaluate client response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Access venous access devices, including tunneled, implanted and central lines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calculations needed for medication administration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client response to medication (e.g., therapeutic effects, side effects, adverse</w:t>
      </w:r>
    </w:p>
    <w:p w:rsidR="004562E0" w:rsidRDefault="00A37E0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reactions</w:t>
      </w:r>
      <w:proofErr w:type="gramEnd"/>
      <w:r w:rsidR="004562E0">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about medications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Prepare and administer medications, using rights of medication administration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Review pertinent data prior to medication administration (e.g., contraindications, lab</w:t>
      </w:r>
    </w:p>
    <w:p w:rsidR="004562E0" w:rsidRDefault="00A37E0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results</w:t>
      </w:r>
      <w:proofErr w:type="gramEnd"/>
      <w:r w:rsidR="004562E0">
        <w:rPr>
          <w:rFonts w:ascii="AvenirLTStd-Light" w:hAnsi="AvenirLTStd-Light" w:cs="AvenirLTStd-Light"/>
          <w:color w:val="000000"/>
          <w:sz w:val="19"/>
          <w:szCs w:val="19"/>
        </w:rPr>
        <w:t>, allergies, potential interactions)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Participate in medication reconciliation process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Titrate dosage of medication based on assessment and ordered parameters (e.g., giving</w:t>
      </w:r>
    </w:p>
    <w:p w:rsidR="004562E0" w:rsidRDefault="00A37E0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insulin</w:t>
      </w:r>
      <w:proofErr w:type="gramEnd"/>
      <w:r w:rsidR="004562E0">
        <w:rPr>
          <w:rFonts w:ascii="AvenirLTStd-Light" w:hAnsi="AvenirLTStd-Light" w:cs="AvenirLTStd-Light"/>
          <w:color w:val="000000"/>
          <w:sz w:val="19"/>
          <w:szCs w:val="19"/>
        </w:rPr>
        <w:t xml:space="preserve"> according to blood glucose levels, titrating medication to maintain a specific blood</w:t>
      </w:r>
    </w:p>
    <w:p w:rsidR="004562E0" w:rsidRDefault="00A37E0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pressure</w:t>
      </w:r>
      <w:proofErr w:type="gramEnd"/>
      <w:r w:rsidR="004562E0">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appropriateness and accuracy of medication order for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intravenous infusion and maintain site (e.g., central, PICC, epidural and venous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access</w:t>
      </w:r>
      <w:proofErr w:type="gramEnd"/>
      <w:r>
        <w:rPr>
          <w:rFonts w:ascii="AvenirLTStd-Light" w:hAnsi="AvenirLTStd-Light" w:cs="AvenirLTStd-Light"/>
          <w:color w:val="000000"/>
          <w:sz w:val="19"/>
          <w:szCs w:val="19"/>
        </w:rPr>
        <w:t xml:space="preserve"> devices)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Administer pharmacological measures for pain management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Administer controlled substances within regulatory guidelines (e.g., witness, waste)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Administer parenteral nutrition and evaluate client response (e.g., TPN)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Handle and maintain medication in a safe and controlled environment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Related content includes, but is </w:t>
      </w:r>
      <w:r>
        <w:rPr>
          <w:rFonts w:ascii="AvenirLTStd-Heavy" w:hAnsi="AvenirLTStd-Heavy" w:cs="AvenirLTStd-Heavy"/>
          <w:color w:val="000000"/>
          <w:sz w:val="19"/>
          <w:szCs w:val="19"/>
        </w:rPr>
        <w:t xml:space="preserve">not limited </w:t>
      </w:r>
      <w:r>
        <w:rPr>
          <w:rFonts w:ascii="AvenirLTStd-Light" w:hAnsi="AvenirLTStd-Light" w:cs="AvenirLTStd-Light"/>
          <w:color w:val="000000"/>
          <w:sz w:val="19"/>
          <w:szCs w:val="19"/>
        </w:rPr>
        <w:t>to:</w:t>
      </w:r>
    </w:p>
    <w:p w:rsidR="004562E0" w:rsidRDefault="004562E0" w:rsidP="004562E0">
      <w:pPr>
        <w:autoSpaceDE w:val="0"/>
        <w:autoSpaceDN w:val="0"/>
        <w:adjustRightInd w:val="0"/>
        <w:spacing w:after="0" w:line="240" w:lineRule="auto"/>
        <w:rPr>
          <w:rFonts w:ascii="AvenirLTStd-Heavy" w:hAnsi="AvenirLTStd-Heavy" w:cs="AvenirLTStd-Heavy"/>
          <w:color w:val="000000"/>
          <w:sz w:val="20"/>
          <w:szCs w:val="20"/>
        </w:rPr>
      </w:pPr>
      <w:r>
        <w:rPr>
          <w:rFonts w:ascii="AvenirLTStd-Heavy" w:hAnsi="AvenirLTStd-Heavy" w:cs="AvenirLTStd-Heavy"/>
          <w:color w:val="000000"/>
          <w:sz w:val="20"/>
          <w:szCs w:val="20"/>
        </w:rPr>
        <w:t>Adverse Effects/Contraindications/Side Effects/Interactions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lastRenderedPageBreak/>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a contraindication to the administration of a medication to the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actual and potential incompatibilities of prescribed client medications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symptoms/evidence of an allergic reaction (e.g., to medications)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 for actual or potential side effects and adverse effects of medications (e.g</w:t>
      </w:r>
      <w:proofErr w:type="gramStart"/>
      <w:r>
        <w:rPr>
          <w:rFonts w:ascii="AvenirLTStd-Light" w:hAnsi="AvenirLTStd-Light" w:cs="AvenirLTStd-Light"/>
          <w:color w:val="000000"/>
          <w:sz w:val="19"/>
          <w:szCs w:val="19"/>
        </w:rPr>
        <w:t>.,</w:t>
      </w:r>
      <w:proofErr w:type="gramEnd"/>
    </w:p>
    <w:p w:rsidR="004562E0" w:rsidRDefault="00A37E0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prescribed</w:t>
      </w:r>
      <w:proofErr w:type="gramEnd"/>
      <w:r w:rsidR="004562E0">
        <w:rPr>
          <w:rFonts w:ascii="AvenirLTStd-Light" w:hAnsi="AvenirLTStd-Light" w:cs="AvenirLTStd-Light"/>
          <w:color w:val="000000"/>
          <w:sz w:val="19"/>
          <w:szCs w:val="19"/>
        </w:rPr>
        <w:t>, over-the-counter, herbal supplements, preexisting condition)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information to the client on common side effects/adverse effects/potential interactions of</w:t>
      </w:r>
    </w:p>
    <w:p w:rsidR="004562E0" w:rsidRDefault="00A37E0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medications</w:t>
      </w:r>
      <w:proofErr w:type="gramEnd"/>
      <w:r w:rsidR="004562E0">
        <w:rPr>
          <w:rFonts w:ascii="AvenirLTStd-Light" w:hAnsi="AvenirLTStd-Light" w:cs="AvenirLTStd-Light"/>
          <w:color w:val="000000"/>
          <w:sz w:val="19"/>
          <w:szCs w:val="19"/>
        </w:rPr>
        <w:t xml:space="preserve"> and inform the client when to notify the primary health care provider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Notify the primary health care provider of side effects, adverse effects and contraindications of</w:t>
      </w:r>
    </w:p>
    <w:p w:rsidR="004562E0" w:rsidRDefault="00A37E06"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medications</w:t>
      </w:r>
      <w:proofErr w:type="gramEnd"/>
      <w:r w:rsidR="004562E0">
        <w:rPr>
          <w:rFonts w:ascii="AvenirLTStd-Light" w:hAnsi="AvenirLTStd-Light" w:cs="AvenirLTStd-Light"/>
          <w:color w:val="000000"/>
          <w:sz w:val="19"/>
          <w:szCs w:val="19"/>
        </w:rPr>
        <w:t xml:space="preserve"> and parenteral therapy</w:t>
      </w:r>
      <w:r w:rsidR="004562E0">
        <w:rPr>
          <w:rFonts w:ascii="AvenirLTStd-Roman" w:hAnsi="AvenirLTStd-Roman" w:cs="AvenirLTStd-Roman"/>
          <w:color w:val="FFFFFF"/>
          <w:sz w:val="14"/>
          <w:szCs w:val="14"/>
        </w:rPr>
        <w:t>32</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Document side effects and adverse effects of medications and parenteral 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for anticipated interactions among the client prescribed medications and fluids (e.g., oral,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IV, subcutaneous, IM, topical prescriptions)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and document the client’s response to actions taken to counteract side effects and</w:t>
      </w:r>
    </w:p>
    <w:p w:rsidR="004562E0" w:rsidRDefault="00A37E0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adverse</w:t>
      </w:r>
      <w:proofErr w:type="gramEnd"/>
      <w:r w:rsidR="004562E0">
        <w:rPr>
          <w:rFonts w:ascii="AvenirLTStd-Light" w:hAnsi="AvenirLTStd-Light" w:cs="AvenirLTStd-Light"/>
          <w:color w:val="000000"/>
          <w:sz w:val="19"/>
          <w:szCs w:val="19"/>
        </w:rPr>
        <w:t xml:space="preserve"> effects of medications and parenteral therapy</w:t>
      </w:r>
    </w:p>
    <w:p w:rsidR="00A37E06" w:rsidRDefault="00A37E0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A37E0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A37E06">
        <w:rPr>
          <w:rFonts w:ascii="AvenirLTStd-Heavy" w:hAnsi="AvenirLTStd-Heavy" w:cs="AvenirLTStd-Heavy"/>
          <w:b/>
          <w:color w:val="000000"/>
          <w:sz w:val="20"/>
          <w:szCs w:val="20"/>
        </w:rPr>
        <w:t>Blood and Blood Products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the client according to facility/agency policy prior to administration of red blood cells/</w:t>
      </w:r>
    </w:p>
    <w:p w:rsidR="004562E0" w:rsidRDefault="00A37E06"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blood</w:t>
      </w:r>
      <w:proofErr w:type="gramEnd"/>
      <w:r w:rsidR="004562E0">
        <w:rPr>
          <w:rFonts w:ascii="AvenirLTStd-Light" w:hAnsi="AvenirLTStd-Light" w:cs="AvenirLTStd-Light"/>
          <w:color w:val="000000"/>
          <w:sz w:val="19"/>
          <w:szCs w:val="19"/>
        </w:rPr>
        <w:t xml:space="preserve"> products (e.g., prescription for administration, correct type, correct client, cross matching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complete</w:t>
      </w:r>
      <w:proofErr w:type="gramEnd"/>
      <w:r>
        <w:rPr>
          <w:rFonts w:ascii="AvenirLTStd-Light" w:hAnsi="AvenirLTStd-Light" w:cs="AvenirLTStd-Light"/>
          <w:color w:val="000000"/>
          <w:sz w:val="19"/>
          <w:szCs w:val="19"/>
        </w:rPr>
        <w:t>, consent obtained)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Check the client for appropriate venous access for red blood cell/blood product administration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(e.g., correct gauge needle, integrity of access site)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Document necessary information on the administration of red blood cells/blood products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Administer blood products and evaluate client response</w:t>
      </w:r>
    </w:p>
    <w:p w:rsidR="00A37E06" w:rsidRPr="00A37E06" w:rsidRDefault="00A37E06" w:rsidP="004562E0">
      <w:pPr>
        <w:autoSpaceDE w:val="0"/>
        <w:autoSpaceDN w:val="0"/>
        <w:adjustRightInd w:val="0"/>
        <w:spacing w:after="0" w:line="240" w:lineRule="auto"/>
        <w:rPr>
          <w:rFonts w:ascii="AvenirLTStd-Heavy" w:hAnsi="AvenirLTStd-Heavy" w:cs="AvenirLTStd-Heavy"/>
          <w:b/>
          <w:color w:val="000000"/>
          <w:sz w:val="20"/>
          <w:szCs w:val="20"/>
        </w:rPr>
      </w:pPr>
    </w:p>
    <w:p w:rsidR="004562E0" w:rsidRDefault="004562E0" w:rsidP="004562E0">
      <w:pPr>
        <w:autoSpaceDE w:val="0"/>
        <w:autoSpaceDN w:val="0"/>
        <w:adjustRightInd w:val="0"/>
        <w:spacing w:after="0" w:line="240" w:lineRule="auto"/>
        <w:rPr>
          <w:rFonts w:ascii="AvenirLTStd-Heavy" w:hAnsi="AvenirLTStd-Heavy" w:cs="AvenirLTStd-Heavy"/>
          <w:color w:val="000000"/>
          <w:sz w:val="20"/>
          <w:szCs w:val="20"/>
        </w:rPr>
      </w:pPr>
      <w:r w:rsidRPr="00A37E06">
        <w:rPr>
          <w:rFonts w:ascii="AvenirLTStd-Heavy" w:hAnsi="AvenirLTStd-Heavy" w:cs="AvenirLTStd-Heavy"/>
          <w:b/>
          <w:color w:val="000000"/>
          <w:sz w:val="20"/>
          <w:szCs w:val="20"/>
        </w:rPr>
        <w:t>Central Venous Access Devices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the client on the reason for and care of a venous access device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Access venous access devices, including tunnel</w:t>
      </w:r>
      <w:r w:rsidR="00A37E06">
        <w:rPr>
          <w:rFonts w:ascii="AvenirLTStd-Light" w:hAnsi="AvenirLTStd-Light" w:cs="AvenirLTStd-Light"/>
          <w:color w:val="000000"/>
          <w:sz w:val="19"/>
          <w:szCs w:val="19"/>
        </w:rPr>
        <w:t>ed, implanted and central lines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for client with a central venous access device</w:t>
      </w:r>
    </w:p>
    <w:p w:rsidR="00A37E06" w:rsidRDefault="00A37E0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A37E0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A37E06">
        <w:rPr>
          <w:rFonts w:ascii="AvenirLTStd-Heavy" w:hAnsi="AvenirLTStd-Heavy" w:cs="AvenirLTStd-Heavy"/>
          <w:b/>
          <w:color w:val="000000"/>
          <w:sz w:val="20"/>
          <w:szCs w:val="20"/>
        </w:rPr>
        <w:t>Dosage Calculation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calculations neede</w:t>
      </w:r>
      <w:r w:rsidR="00A37E06">
        <w:rPr>
          <w:rFonts w:ascii="AvenirLTStd-Light" w:hAnsi="AvenirLTStd-Light" w:cs="AvenirLTStd-Light"/>
          <w:color w:val="000000"/>
          <w:sz w:val="19"/>
          <w:szCs w:val="19"/>
        </w:rPr>
        <w:t>d for medication administration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clinical decision making/critical thinking when calculating dosages</w:t>
      </w:r>
    </w:p>
    <w:p w:rsidR="00A37E06" w:rsidRDefault="00A37E0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A37E0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A37E06">
        <w:rPr>
          <w:rFonts w:ascii="AvenirLTStd-Heavy" w:hAnsi="AvenirLTStd-Heavy" w:cs="AvenirLTStd-Heavy"/>
          <w:b/>
          <w:color w:val="000000"/>
          <w:sz w:val="20"/>
          <w:szCs w:val="20"/>
        </w:rPr>
        <w:t>Expected Actions/Outcomes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Obtain information on a client’s prescribed medications (e.g., review formulary, consult pharmacist)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clinical decision making/critical thinking when addressing expected effects/outcomes of</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medications</w:t>
      </w:r>
      <w:proofErr w:type="gramEnd"/>
      <w:r>
        <w:rPr>
          <w:rFonts w:ascii="AvenirLTStd-Light" w:hAnsi="AvenirLTStd-Light" w:cs="AvenirLTStd-Light"/>
          <w:color w:val="000000"/>
          <w:sz w:val="19"/>
          <w:szCs w:val="19"/>
        </w:rPr>
        <w:t xml:space="preserve"> (e.g., oral, intradermal, subcutaneous, IM, topical)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client’s use of medications over time (e.g., prescription, over-the-counter, home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remedies</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client response to medication (e.g., therapeutic effects, s</w:t>
      </w:r>
      <w:r w:rsidR="00A37E06">
        <w:rPr>
          <w:rFonts w:ascii="AvenirLTStd-Light" w:hAnsi="AvenirLTStd-Light" w:cs="AvenirLTStd-Light"/>
          <w:color w:val="000000"/>
          <w:sz w:val="19"/>
          <w:szCs w:val="19"/>
        </w:rPr>
        <w:t>ide effects, adverse reactions)</w:t>
      </w:r>
    </w:p>
    <w:p w:rsidR="00A37E06" w:rsidRDefault="00A37E06"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A37E06"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A37E06">
        <w:rPr>
          <w:rFonts w:ascii="AvenirLTStd-Heavy" w:hAnsi="AvenirLTStd-Heavy" w:cs="AvenirLTStd-Heavy"/>
          <w:b/>
          <w:color w:val="000000"/>
          <w:sz w:val="20"/>
          <w:szCs w:val="20"/>
        </w:rPr>
        <w:t>Medication Administration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w:t>
      </w:r>
      <w:r w:rsidR="00A37E06">
        <w:rPr>
          <w:rFonts w:ascii="AvenirLTStd-Light" w:hAnsi="AvenirLTStd-Light" w:cs="AvenirLTStd-Light"/>
          <w:color w:val="000000"/>
          <w:sz w:val="19"/>
          <w:szCs w:val="19"/>
        </w:rPr>
        <w:t>ducate client about medications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on medication self-administration procedures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Prepare and administer medications, using righ</w:t>
      </w:r>
      <w:r w:rsidR="00A37E06">
        <w:rPr>
          <w:rFonts w:ascii="AvenirLTStd-Light" w:hAnsi="AvenirLTStd-Light" w:cs="AvenirLTStd-Light"/>
          <w:color w:val="000000"/>
          <w:sz w:val="19"/>
          <w:szCs w:val="19"/>
        </w:rPr>
        <w:t>ts of medication administration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Review pertinent data prior to medication administration (e.g., contraindications, lab results,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all</w:t>
      </w:r>
      <w:r w:rsidR="00A37E06">
        <w:rPr>
          <w:rFonts w:ascii="AvenirLTStd-Light" w:hAnsi="AvenirLTStd-Light" w:cs="AvenirLTStd-Light"/>
          <w:color w:val="000000"/>
          <w:sz w:val="19"/>
          <w:szCs w:val="19"/>
        </w:rPr>
        <w:t>ergies</w:t>
      </w:r>
      <w:proofErr w:type="gramEnd"/>
      <w:r w:rsidR="00A37E06">
        <w:rPr>
          <w:rFonts w:ascii="AvenirLTStd-Light" w:hAnsi="AvenirLTStd-Light" w:cs="AvenirLTStd-Light"/>
          <w:color w:val="000000"/>
          <w:sz w:val="19"/>
          <w:szCs w:val="19"/>
        </w:rPr>
        <w:t>, potential interactions)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Mix medications from two vials when necessary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Administer and document medications given by common routes (e.g., oral, topical)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Administer and document medications given by parenteral routes (e.g., intravenous, intramuscular,</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proofErr w:type="gramStart"/>
      <w:r>
        <w:rPr>
          <w:rFonts w:ascii="AvenirLTStd-Light" w:hAnsi="AvenirLTStd-Light" w:cs="AvenirLTStd-Light"/>
          <w:color w:val="000000"/>
          <w:sz w:val="19"/>
          <w:szCs w:val="19"/>
        </w:rPr>
        <w:t>subcutaneous)</w:t>
      </w:r>
      <w:proofErr w:type="gramEnd"/>
      <w:r>
        <w:rPr>
          <w:rFonts w:ascii="AvenirLTStd-Roman" w:hAnsi="AvenirLTStd-Roman" w:cs="AvenirLTStd-Roman"/>
          <w:color w:val="FFFFFF"/>
          <w:sz w:val="14"/>
          <w:szCs w:val="14"/>
        </w:rPr>
        <w:t>33</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Participate in medication reconciliation process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Titrate dosage of medication based on assessment and ordered parameters (e.g., giving insulin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according</w:t>
      </w:r>
      <w:proofErr w:type="gramEnd"/>
      <w:r>
        <w:rPr>
          <w:rFonts w:ascii="AvenirLTStd-Light" w:hAnsi="AvenirLTStd-Light" w:cs="AvenirLTStd-Light"/>
          <w:color w:val="000000"/>
          <w:sz w:val="19"/>
          <w:szCs w:val="19"/>
        </w:rPr>
        <w:t xml:space="preserve"> to blood glucose levels, titrating medication to maintain a specific blood pressure)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Dispose of unused medications according to facility/agency policy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Handle and maintain medication in a safe and controlled env</w:t>
      </w:r>
      <w:r w:rsidR="005D0C43">
        <w:rPr>
          <w:rFonts w:ascii="AvenirLTStd-Light" w:hAnsi="AvenirLTStd-Light" w:cs="AvenirLTStd-Light"/>
          <w:color w:val="000000"/>
          <w:sz w:val="19"/>
          <w:szCs w:val="19"/>
        </w:rPr>
        <w:t>ironment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appropriateness and accuracy of medication order for client* (order/prescription)</w:t>
      </w:r>
    </w:p>
    <w:p w:rsidR="005D0C43" w:rsidRDefault="005D0C43"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5D0C43"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D0C43">
        <w:rPr>
          <w:rFonts w:ascii="AvenirLTStd-Heavy" w:hAnsi="AvenirLTStd-Heavy" w:cs="AvenirLTStd-Heavy"/>
          <w:b/>
          <w:color w:val="000000"/>
          <w:sz w:val="20"/>
          <w:szCs w:val="20"/>
        </w:rPr>
        <w:t>Parenteral/Intravenous Therapies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appropriate veins that should be accessed for various therapies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on the need for intermittent parenteral fluid 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and concepts of mathematics/nursing procedures/psychomotor skills when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caring</w:t>
      </w:r>
      <w:proofErr w:type="gramEnd"/>
      <w:r>
        <w:rPr>
          <w:rFonts w:ascii="AvenirLTStd-Light" w:hAnsi="AvenirLTStd-Light" w:cs="AvenirLTStd-Light"/>
          <w:color w:val="000000"/>
          <w:sz w:val="19"/>
          <w:szCs w:val="19"/>
        </w:rPr>
        <w:t xml:space="preserve"> for a client receiving intravenous and parenteral 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Prepare the client for intravenous catheter insertion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the use of an infusion pump (e.g., IV, patient-controlled analgesia device)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lastRenderedPageBreak/>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intravenous infusion and maintain site (e.g., central, peripheral, epidural and venous</w:t>
      </w:r>
    </w:p>
    <w:p w:rsidR="004562E0" w:rsidRDefault="005D0C43"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access</w:t>
      </w:r>
      <w:proofErr w:type="gramEnd"/>
      <w:r>
        <w:rPr>
          <w:rFonts w:ascii="AvenirLTStd-Light" w:hAnsi="AvenirLTStd-Light" w:cs="AvenirLTStd-Light"/>
          <w:color w:val="000000"/>
          <w:sz w:val="19"/>
          <w:szCs w:val="19"/>
        </w:rPr>
        <w:t xml:space="preserve"> devices)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client’s response to intermittent parenteral fluid therapy</w:t>
      </w:r>
    </w:p>
    <w:p w:rsidR="004562E0" w:rsidRPr="005D0C43"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D0C43">
        <w:rPr>
          <w:rFonts w:ascii="AvenirLTStd-Heavy" w:hAnsi="AvenirLTStd-Heavy" w:cs="AvenirLTStd-Heavy"/>
          <w:b/>
          <w:color w:val="000000"/>
          <w:sz w:val="20"/>
          <w:szCs w:val="20"/>
        </w:rPr>
        <w:t>Pharmacological Pain Management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need for administration of a PRN pain medication (e.g., oral, topical, subcutaneous,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IM, IV)</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Administer and document pharmacological pain management appropriate for client age and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diagnoses</w:t>
      </w:r>
      <w:proofErr w:type="gramEnd"/>
      <w:r>
        <w:rPr>
          <w:rFonts w:ascii="AvenirLTStd-Light" w:hAnsi="AvenirLTStd-Light" w:cs="AvenirLTStd-Light"/>
          <w:color w:val="000000"/>
          <w:sz w:val="19"/>
          <w:szCs w:val="19"/>
        </w:rPr>
        <w:t xml:space="preserve"> (e.g., pregnancy, children, older adults)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Administer pharmacological measures for pain management*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Administer controlled substances within regulatory guidelines (e.g., witness, waste)*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and document the client’s use and response to pain medications</w:t>
      </w:r>
    </w:p>
    <w:p w:rsidR="004562E0" w:rsidRDefault="004562E0" w:rsidP="004562E0">
      <w:pPr>
        <w:autoSpaceDE w:val="0"/>
        <w:autoSpaceDN w:val="0"/>
        <w:adjustRightInd w:val="0"/>
        <w:spacing w:after="0" w:line="240" w:lineRule="auto"/>
        <w:rPr>
          <w:rFonts w:ascii="AvenirLTStd-Heavy" w:hAnsi="AvenirLTStd-Heavy" w:cs="AvenirLTStd-Heavy"/>
          <w:color w:val="000000"/>
          <w:sz w:val="20"/>
          <w:szCs w:val="20"/>
        </w:rPr>
      </w:pPr>
      <w:r>
        <w:rPr>
          <w:rFonts w:ascii="AvenirLTStd-Heavy" w:hAnsi="AvenirLTStd-Heavy" w:cs="AvenirLTStd-Heavy"/>
          <w:color w:val="000000"/>
          <w:sz w:val="20"/>
          <w:szCs w:val="20"/>
        </w:rPr>
        <w:t>Total Parenteral Nutrition (TPN)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side effects/adverse events related to TPN and intervene as appropriate (e.g</w:t>
      </w:r>
      <w:proofErr w:type="gramStart"/>
      <w:r>
        <w:rPr>
          <w:rFonts w:ascii="AvenirLTStd-Light" w:hAnsi="AvenirLTStd-Light" w:cs="AvenirLTStd-Light"/>
          <w:color w:val="000000"/>
          <w:sz w:val="19"/>
          <w:szCs w:val="19"/>
        </w:rPr>
        <w:t>.,</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hyperglycemia</w:t>
      </w:r>
      <w:proofErr w:type="gramEnd"/>
      <w:r>
        <w:rPr>
          <w:rFonts w:ascii="AvenirLTStd-Light" w:hAnsi="AvenirLTStd-Light" w:cs="AvenirLTStd-Light"/>
          <w:color w:val="000000"/>
          <w:sz w:val="19"/>
          <w:szCs w:val="19"/>
        </w:rPr>
        <w:t>, fluid imbalance, infection)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on the need for and use of TPN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nursing procedures and psychomotor skills when caring for a client receiving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TPN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client pathophysiology and mathematics to TPN interventions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Administer parenteral nutrition and evalu</w:t>
      </w:r>
      <w:r w:rsidR="005D0C43">
        <w:rPr>
          <w:rFonts w:ascii="AvenirLTStd-Light" w:hAnsi="AvenirLTStd-Light" w:cs="AvenirLTStd-Light"/>
          <w:color w:val="000000"/>
          <w:sz w:val="19"/>
          <w:szCs w:val="19"/>
        </w:rPr>
        <w:t>ate client response (e.g., TPN)</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Roman" w:hAnsi="AvenirLTStd-Roman" w:cs="AvenirLTStd-Roman"/>
          <w:color w:val="FFFFFF"/>
          <w:sz w:val="14"/>
          <w:szCs w:val="14"/>
        </w:rPr>
        <w:t>34</w:t>
      </w:r>
    </w:p>
    <w:p w:rsidR="004562E0" w:rsidRPr="005D0C43" w:rsidRDefault="004562E0" w:rsidP="004562E0">
      <w:pPr>
        <w:autoSpaceDE w:val="0"/>
        <w:autoSpaceDN w:val="0"/>
        <w:adjustRightInd w:val="0"/>
        <w:spacing w:after="0" w:line="240" w:lineRule="auto"/>
        <w:rPr>
          <w:rFonts w:ascii="AvenirLTStd-Heavy" w:hAnsi="AvenirLTStd-Heavy" w:cs="AvenirLTStd-Heavy"/>
          <w:b/>
          <w:color w:val="000000"/>
          <w:sz w:val="24"/>
          <w:szCs w:val="24"/>
        </w:rPr>
      </w:pPr>
      <w:r w:rsidRPr="005D0C43">
        <w:rPr>
          <w:rFonts w:ascii="AvenirLTStd-Heavy" w:hAnsi="AvenirLTStd-Heavy" w:cs="AvenirLTStd-Heavy"/>
          <w:b/>
          <w:color w:val="000000"/>
          <w:sz w:val="24"/>
          <w:szCs w:val="24"/>
        </w:rPr>
        <w:t>Reduction of Risk Potential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6"/>
          <w:szCs w:val="16"/>
        </w:rPr>
        <w:t>„</w:t>
      </w:r>
      <w:r>
        <w:rPr>
          <w:rFonts w:ascii="AvenirLTStd-Heavy" w:hAnsi="AvenirLTStd-Heavy" w:cs="AvenirLTStd-Heavy"/>
          <w:color w:val="000000"/>
          <w:sz w:val="16"/>
          <w:szCs w:val="16"/>
        </w:rPr>
        <w:t xml:space="preserve">. </w:t>
      </w:r>
      <w:r>
        <w:rPr>
          <w:rFonts w:ascii="AvenirLTStd-Heavy" w:hAnsi="AvenirLTStd-Heavy" w:cs="AvenirLTStd-Heavy"/>
          <w:color w:val="000000"/>
          <w:sz w:val="19"/>
          <w:szCs w:val="19"/>
        </w:rPr>
        <w:t xml:space="preserve">Reduction of Risk Potential </w:t>
      </w:r>
      <w:r>
        <w:rPr>
          <w:rFonts w:ascii="AvenirLTStd-Light" w:hAnsi="AvenirLTStd-Light" w:cs="AvenirLTStd-Light"/>
          <w:color w:val="000000"/>
          <w:sz w:val="19"/>
          <w:szCs w:val="19"/>
        </w:rPr>
        <w:t>– the nurse reduces the likelihood that clients will develop complications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or</w:t>
      </w:r>
      <w:proofErr w:type="gramEnd"/>
      <w:r>
        <w:rPr>
          <w:rFonts w:ascii="AvenirLTStd-Light" w:hAnsi="AvenirLTStd-Light" w:cs="AvenirLTStd-Light"/>
          <w:color w:val="000000"/>
          <w:sz w:val="19"/>
          <w:szCs w:val="19"/>
        </w:rPr>
        <w:t xml:space="preserve"> health problems related to existing conditions, treatments or procedures.</w:t>
      </w:r>
    </w:p>
    <w:p w:rsidR="005D0C43" w:rsidRDefault="005D0C43" w:rsidP="004562E0">
      <w:pPr>
        <w:autoSpaceDE w:val="0"/>
        <w:autoSpaceDN w:val="0"/>
        <w:adjustRightInd w:val="0"/>
        <w:spacing w:after="0" w:line="240" w:lineRule="auto"/>
        <w:rPr>
          <w:rFonts w:ascii="AvenirLTStd-Heavy" w:hAnsi="AvenirLTStd-Heavy" w:cs="AvenirLTStd-Heavy"/>
          <w:color w:val="000000"/>
          <w:sz w:val="19"/>
          <w:szCs w:val="19"/>
        </w:rPr>
      </w:pPr>
    </w:p>
    <w:p w:rsidR="004562E0" w:rsidRPr="005D0C43" w:rsidRDefault="004562E0" w:rsidP="004562E0">
      <w:pPr>
        <w:autoSpaceDE w:val="0"/>
        <w:autoSpaceDN w:val="0"/>
        <w:adjustRightInd w:val="0"/>
        <w:spacing w:after="0" w:line="240" w:lineRule="auto"/>
        <w:rPr>
          <w:rFonts w:ascii="AvenirLTStd-Heavy" w:hAnsi="AvenirLTStd-Heavy" w:cs="AvenirLTStd-Heavy"/>
          <w:b/>
          <w:color w:val="000000"/>
          <w:sz w:val="19"/>
          <w:szCs w:val="19"/>
        </w:rPr>
      </w:pPr>
      <w:r w:rsidRPr="005D0C43">
        <w:rPr>
          <w:rFonts w:ascii="AvenirLTStd-Heavy" w:hAnsi="AvenirLTStd-Heavy" w:cs="AvenirLTStd-Heavy"/>
          <w:b/>
          <w:color w:val="000000"/>
          <w:sz w:val="19"/>
          <w:szCs w:val="19"/>
        </w:rPr>
        <w:t>REDUCTION OF RISK POTENTIAL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and respond to changes in client vital signs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diagnostic testing (e.g., electrocardiogram, oxygen saturation, glucose</w:t>
      </w:r>
    </w:p>
    <w:p w:rsidR="004562E0" w:rsidRDefault="005D0C43"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monitoring</w:t>
      </w:r>
      <w:proofErr w:type="gramEnd"/>
      <w:r w:rsidR="004562E0">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the results of diagnostic testing and intervene as needed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Obtain blood specimens peripherally or through central line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Obtain specimens other than blood for diagnostic testing (e.g., wound, stool, urine)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Insert, maintain and remove a gastric tube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Insert, maintain and remove a urinary catheter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Insert, maintain and remove a peripheral intravenous line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precautions to prevent injury and/or complications associated with a procedure or</w:t>
      </w:r>
    </w:p>
    <w:p w:rsidR="004562E0" w:rsidRDefault="005D0C43"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diagnosis</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responses to procedures and treatments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trends and changes in client condition and intervene as needed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focused assessment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about treatments and procedures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preoperative and postoperative education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preoperative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client during and/or following a procedure with moderate sedation</w:t>
      </w:r>
    </w:p>
    <w:p w:rsidR="005D0C43" w:rsidRDefault="005D0C43"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5D0C43"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D0C43">
        <w:rPr>
          <w:rFonts w:ascii="AvenirLTStd-Heavy" w:hAnsi="AvenirLTStd-Heavy" w:cs="AvenirLTStd-Heavy"/>
          <w:b/>
          <w:color w:val="000000"/>
          <w:sz w:val="20"/>
          <w:szCs w:val="20"/>
        </w:rPr>
        <w:t>Changes/Abnormalities in Vital Signs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and respond to changes in client vital signs*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needed to perform related nursing procedures and psychomotor skills when</w:t>
      </w:r>
    </w:p>
    <w:p w:rsidR="004562E0" w:rsidRDefault="005D0C43"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assessing</w:t>
      </w:r>
      <w:proofErr w:type="gramEnd"/>
      <w:r w:rsidR="004562E0">
        <w:rPr>
          <w:rFonts w:ascii="AvenirLTStd-Light" w:hAnsi="AvenirLTStd-Light" w:cs="AvenirLTStd-Light"/>
          <w:color w:val="000000"/>
          <w:sz w:val="19"/>
          <w:szCs w:val="19"/>
        </w:rPr>
        <w:t xml:space="preserve"> vital signs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sidR="005D0C43">
        <w:rPr>
          <w:rFonts w:ascii="Arial" w:hAnsi="Arial" w:cs="Arial"/>
          <w:color w:val="000000"/>
          <w:sz w:val="12"/>
          <w:szCs w:val="12"/>
        </w:rPr>
        <w:t xml:space="preserve"> </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client pathophysiology when measuring vital signs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invasive monitoring data (e.g., pulmonary artery pressure, intracranial pressure)</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Roman" w:hAnsi="AvenirLTStd-Roman" w:cs="AvenirLTStd-Roman"/>
          <w:color w:val="FFFFFF"/>
          <w:sz w:val="14"/>
          <w:szCs w:val="14"/>
        </w:rPr>
        <w:t>36</w:t>
      </w:r>
    </w:p>
    <w:p w:rsidR="004562E0" w:rsidRPr="005D0C43"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D0C43">
        <w:rPr>
          <w:rFonts w:ascii="AvenirLTStd-Heavy" w:hAnsi="AvenirLTStd-Heavy" w:cs="AvenirLTStd-Heavy"/>
          <w:b/>
          <w:color w:val="000000"/>
          <w:sz w:val="20"/>
          <w:szCs w:val="20"/>
        </w:rPr>
        <w:t>Diagnostic Tests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related nursing procedures and psychomotor skills when caring for clients</w:t>
      </w:r>
    </w:p>
    <w:p w:rsidR="004562E0" w:rsidRDefault="005D0C43"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undergoing</w:t>
      </w:r>
      <w:proofErr w:type="gramEnd"/>
      <w:r w:rsidR="004562E0">
        <w:rPr>
          <w:rFonts w:ascii="AvenirLTStd-Light" w:hAnsi="AvenirLTStd-Light" w:cs="AvenirLTStd-Light"/>
          <w:color w:val="000000"/>
          <w:sz w:val="19"/>
          <w:szCs w:val="19"/>
        </w:rPr>
        <w:t xml:space="preserve"> diagnostic testing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Compare client diagnostic findings with pre-test results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diagnostic testing (e.g., electrocardiogram, oxygen saturation, glucose monitoring)*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fetal heart monitoring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results of maternal and fetal diagnostic tests (e.g., non-stress test, amniocentesis,</w:t>
      </w:r>
    </w:p>
    <w:p w:rsidR="004562E0" w:rsidRDefault="005D0C43"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ultrasound</w:t>
      </w:r>
      <w:proofErr w:type="gramEnd"/>
      <w:r w:rsidR="004562E0">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the results of diagnostic testing and intervene as needed*</w:t>
      </w:r>
    </w:p>
    <w:p w:rsidR="005D0C43" w:rsidRDefault="005D0C43"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5D0C43"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D0C43">
        <w:rPr>
          <w:rFonts w:ascii="AvenirLTStd-Heavy" w:hAnsi="AvenirLTStd-Heavy" w:cs="AvenirLTStd-Heavy"/>
          <w:b/>
          <w:color w:val="000000"/>
          <w:sz w:val="20"/>
          <w:szCs w:val="20"/>
        </w:rPr>
        <w:t>Laboratory Values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laboratory values for ABGs (pH, PO</w:t>
      </w:r>
      <w:r>
        <w:rPr>
          <w:rFonts w:ascii="AvenirLTStd-Light" w:hAnsi="AvenirLTStd-Light" w:cs="AvenirLTStd-Light"/>
          <w:color w:val="000000"/>
          <w:sz w:val="15"/>
          <w:szCs w:val="15"/>
        </w:rPr>
        <w:t>2</w:t>
      </w:r>
      <w:r>
        <w:rPr>
          <w:rFonts w:ascii="AvenirLTStd-Light" w:hAnsi="AvenirLTStd-Light" w:cs="AvenirLTStd-Light"/>
          <w:color w:val="000000"/>
          <w:sz w:val="19"/>
          <w:szCs w:val="19"/>
        </w:rPr>
        <w:t>, PCO</w:t>
      </w:r>
      <w:r>
        <w:rPr>
          <w:rFonts w:ascii="AvenirLTStd-Light" w:hAnsi="AvenirLTStd-Light" w:cs="AvenirLTStd-Light"/>
          <w:color w:val="000000"/>
          <w:sz w:val="15"/>
          <w:szCs w:val="15"/>
        </w:rPr>
        <w:t>2</w:t>
      </w:r>
      <w:r>
        <w:rPr>
          <w:rFonts w:ascii="AvenirLTStd-Light" w:hAnsi="AvenirLTStd-Light" w:cs="AvenirLTStd-Light"/>
          <w:color w:val="000000"/>
          <w:sz w:val="19"/>
          <w:szCs w:val="19"/>
        </w:rPr>
        <w:t>, SaO</w:t>
      </w:r>
      <w:r>
        <w:rPr>
          <w:rFonts w:ascii="AvenirLTStd-Light" w:hAnsi="AvenirLTStd-Light" w:cs="AvenirLTStd-Light"/>
          <w:color w:val="000000"/>
          <w:sz w:val="15"/>
          <w:szCs w:val="15"/>
        </w:rPr>
        <w:t>2</w:t>
      </w:r>
      <w:r>
        <w:rPr>
          <w:rFonts w:ascii="AvenirLTStd-Light" w:hAnsi="AvenirLTStd-Light" w:cs="AvenirLTStd-Light"/>
          <w:color w:val="000000"/>
          <w:sz w:val="19"/>
          <w:szCs w:val="19"/>
        </w:rPr>
        <w:t>, HCO</w:t>
      </w:r>
      <w:r>
        <w:rPr>
          <w:rFonts w:ascii="AvenirLTStd-Light" w:hAnsi="AvenirLTStd-Light" w:cs="AvenirLTStd-Light"/>
          <w:color w:val="000000"/>
          <w:sz w:val="15"/>
          <w:szCs w:val="15"/>
        </w:rPr>
        <w:t>3</w:t>
      </w:r>
      <w:r>
        <w:rPr>
          <w:rFonts w:ascii="AvenirLTStd-Light" w:hAnsi="AvenirLTStd-Light" w:cs="AvenirLTStd-Light"/>
          <w:color w:val="000000"/>
          <w:sz w:val="19"/>
          <w:szCs w:val="19"/>
        </w:rPr>
        <w:t>), BUN, cholesterol (total) glucose,</w:t>
      </w:r>
    </w:p>
    <w:p w:rsidR="004562E0" w:rsidRDefault="005D0C43"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hematocrit</w:t>
      </w:r>
      <w:proofErr w:type="gramEnd"/>
      <w:r w:rsidR="004562E0">
        <w:rPr>
          <w:rFonts w:ascii="AvenirLTStd-Light" w:hAnsi="AvenirLTStd-Light" w:cs="AvenirLTStd-Light"/>
          <w:color w:val="000000"/>
          <w:sz w:val="19"/>
          <w:szCs w:val="19"/>
        </w:rPr>
        <w:t>, hemoglobin, glycosylated hemoglobin (HgbA</w:t>
      </w:r>
      <w:r w:rsidR="004562E0">
        <w:rPr>
          <w:rFonts w:ascii="AvenirLTStd-Light" w:hAnsi="AvenirLTStd-Light" w:cs="AvenirLTStd-Light"/>
          <w:color w:val="000000"/>
          <w:sz w:val="15"/>
          <w:szCs w:val="15"/>
        </w:rPr>
        <w:t>1</w:t>
      </w:r>
      <w:r w:rsidR="004562E0">
        <w:rPr>
          <w:rFonts w:ascii="AvenirLTStd-Light" w:hAnsi="AvenirLTStd-Light" w:cs="AvenirLTStd-Light"/>
          <w:color w:val="000000"/>
          <w:sz w:val="19"/>
          <w:szCs w:val="19"/>
        </w:rPr>
        <w:t>C), platelets, potassium, sodium, WBC,</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creatinine</w:t>
      </w:r>
      <w:proofErr w:type="gramEnd"/>
      <w:r>
        <w:rPr>
          <w:rFonts w:ascii="AvenirLTStd-Light" w:hAnsi="AvenirLTStd-Light" w:cs="AvenirLTStd-Light"/>
          <w:color w:val="000000"/>
          <w:sz w:val="19"/>
          <w:szCs w:val="19"/>
        </w:rPr>
        <w:t>, PT, PTT &amp; APTT, INR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lastRenderedPageBreak/>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Compare client laboratory values to normal laboratory values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about the purpose and procedure of prescribed laboratory tests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Obtain blood specimens peripherally or through central line*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Obtain specimens other than blood for diagnostic test</w:t>
      </w:r>
      <w:r w:rsidR="005D0C43">
        <w:rPr>
          <w:rFonts w:ascii="AvenirLTStd-Light" w:hAnsi="AvenirLTStd-Light" w:cs="AvenirLTStd-Light"/>
          <w:color w:val="000000"/>
          <w:sz w:val="19"/>
          <w:szCs w:val="19"/>
        </w:rPr>
        <w:t>ing (e.g., wound, stool, urine)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client laboratory values (e.g., glucose testing results for the client with diabetes)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Notify primary health care provider about laboratory test results</w:t>
      </w:r>
    </w:p>
    <w:p w:rsidR="005D0C43" w:rsidRDefault="005D0C43"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5D0C43"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D0C43">
        <w:rPr>
          <w:rFonts w:ascii="AvenirLTStd-Heavy" w:hAnsi="AvenirLTStd-Heavy" w:cs="AvenirLTStd-Heavy"/>
          <w:b/>
          <w:color w:val="000000"/>
          <w:sz w:val="20"/>
          <w:szCs w:val="20"/>
        </w:rPr>
        <w:t>Potential for Alterations in Body Systems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client potential for aspiration (e.g., feeding tube, sedation, swallowing difficulties)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client potential for skin breakdown (e.g., immobility, nutritional status, incontinence)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client with increased risk for insufficient vascular perfusion (e.g., immobilized limb, post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surgery</w:t>
      </w:r>
      <w:proofErr w:type="gramEnd"/>
      <w:r>
        <w:rPr>
          <w:rFonts w:ascii="AvenirLTStd-Light" w:hAnsi="AvenirLTStd-Light" w:cs="AvenirLTStd-Light"/>
          <w:color w:val="000000"/>
          <w:sz w:val="19"/>
          <w:szCs w:val="19"/>
        </w:rPr>
        <w:t>, diabetes)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on methods to prevent complications associated with activity level/diagnosed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illness/disease</w:t>
      </w:r>
      <w:proofErr w:type="gramEnd"/>
      <w:r>
        <w:rPr>
          <w:rFonts w:ascii="AvenirLTStd-Light" w:hAnsi="AvenirLTStd-Light" w:cs="AvenirLTStd-Light"/>
          <w:color w:val="000000"/>
          <w:sz w:val="19"/>
          <w:szCs w:val="19"/>
        </w:rPr>
        <w:t xml:space="preserve"> (e.g., contractures, foot care for client with diabetes mellitus)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Compare current client data to baseline client data (e.g., symptoms of illness/disease)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Monitor client output for changes from baseline (e.g., nasogastric [NG] tube, emesis, stools, </w:t>
      </w:r>
      <w:proofErr w:type="gramStart"/>
      <w:r>
        <w:rPr>
          <w:rFonts w:ascii="AvenirLTStd-Light" w:hAnsi="AvenirLTStd-Light" w:cs="AvenirLTStd-Light"/>
          <w:color w:val="000000"/>
          <w:sz w:val="19"/>
          <w:szCs w:val="19"/>
        </w:rPr>
        <w:t>urine</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Heavy" w:hAnsi="AvenirLTStd-Heavy" w:cs="AvenirLTStd-Heavy"/>
          <w:color w:val="000000"/>
          <w:sz w:val="20"/>
          <w:szCs w:val="20"/>
        </w:rPr>
      </w:pPr>
      <w:r>
        <w:rPr>
          <w:rFonts w:ascii="AvenirLTStd-Heavy" w:hAnsi="AvenirLTStd-Heavy" w:cs="AvenirLTStd-Heavy"/>
          <w:color w:val="000000"/>
          <w:sz w:val="20"/>
          <w:szCs w:val="20"/>
        </w:rPr>
        <w:t>Potential for Complications of Diagnostic Tests/Treatments/Procedures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for an abnormal response following a diagnostic test/procedure (e.g., dysrhythmia</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following</w:t>
      </w:r>
      <w:proofErr w:type="gramEnd"/>
      <w:r>
        <w:rPr>
          <w:rFonts w:ascii="AvenirLTStd-Light" w:hAnsi="AvenirLTStd-Light" w:cs="AvenirLTStd-Light"/>
          <w:color w:val="000000"/>
          <w:sz w:val="19"/>
          <w:szCs w:val="19"/>
        </w:rPr>
        <w:t xml:space="preserve"> cardiac catheterization)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nursing procedures and psychomotor skills when caring for a client with</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potential</w:t>
      </w:r>
      <w:proofErr w:type="gramEnd"/>
      <w:r>
        <w:rPr>
          <w:rFonts w:ascii="AvenirLTStd-Light" w:hAnsi="AvenirLTStd-Light" w:cs="AvenirLTStd-Light"/>
          <w:color w:val="000000"/>
          <w:sz w:val="19"/>
          <w:szCs w:val="19"/>
        </w:rPr>
        <w:t xml:space="preserve"> for complications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the client for signs of bleeding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Position the client to prevent complications following tests/treatments/procedures (e.g., elevate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head</w:t>
      </w:r>
      <w:proofErr w:type="gramEnd"/>
      <w:r>
        <w:rPr>
          <w:rFonts w:ascii="AvenirLTStd-Light" w:hAnsi="AvenirLTStd-Light" w:cs="AvenirLTStd-Light"/>
          <w:color w:val="000000"/>
          <w:sz w:val="19"/>
          <w:szCs w:val="19"/>
        </w:rPr>
        <w:t xml:space="preserve"> of bed, immobilize extremity)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Insert, mai</w:t>
      </w:r>
      <w:r w:rsidR="005D0C43">
        <w:rPr>
          <w:rFonts w:ascii="AvenirLTStd-Light" w:hAnsi="AvenirLTStd-Light" w:cs="AvenirLTStd-Light"/>
          <w:color w:val="000000"/>
          <w:sz w:val="19"/>
          <w:szCs w:val="19"/>
        </w:rPr>
        <w:t>ntain and remove a gastric tube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Insert, maintai</w:t>
      </w:r>
      <w:r w:rsidR="005D0C43">
        <w:rPr>
          <w:rFonts w:ascii="AvenirLTStd-Light" w:hAnsi="AvenirLTStd-Light" w:cs="AvenirLTStd-Light"/>
          <w:color w:val="000000"/>
          <w:sz w:val="19"/>
          <w:szCs w:val="19"/>
        </w:rPr>
        <w:t>n and remove a urinary catheter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Insert, maintain and remove a peripheral intravenous line*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Maintain tube patency (e.g., NG tube for decompression, chest tubes)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precautions to prevent injury and/or complications associate</w:t>
      </w:r>
      <w:r w:rsidR="005D0C43">
        <w:rPr>
          <w:rFonts w:ascii="AvenirLTStd-Light" w:hAnsi="AvenirLTStd-Light" w:cs="AvenirLTStd-Light"/>
          <w:color w:val="000000"/>
          <w:sz w:val="19"/>
          <w:szCs w:val="19"/>
        </w:rPr>
        <w:t>d with a procedure or diagnosis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for client undergoing electroconvulsive therapy (e.g., monitor airway, assess for side</w:t>
      </w:r>
    </w:p>
    <w:p w:rsidR="004562E0" w:rsidRDefault="005D0C43"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effects</w:t>
      </w:r>
      <w:proofErr w:type="gramEnd"/>
      <w:r w:rsidR="004562E0">
        <w:rPr>
          <w:rFonts w:ascii="AvenirLTStd-Light" w:hAnsi="AvenirLTStd-Light" w:cs="AvenirLTStd-Light"/>
          <w:color w:val="000000"/>
          <w:sz w:val="19"/>
          <w:szCs w:val="19"/>
        </w:rPr>
        <w:t>, teach client about procedure)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Intervene to manage potential circulatory complications (e.g., hemorrhage, embolus, shock)</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Intervene to prevent aspiration (e.g., check NG tube placement)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Intervene to prevent potential neurological complications (e.g., foot drop, numbness, tingling)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responses to procedures and treatm</w:t>
      </w:r>
      <w:r w:rsidR="005D0C43">
        <w:rPr>
          <w:rFonts w:ascii="AvenirLTStd-Light" w:hAnsi="AvenirLTStd-Light" w:cs="AvenirLTStd-Light"/>
          <w:color w:val="000000"/>
          <w:sz w:val="19"/>
          <w:szCs w:val="19"/>
        </w:rPr>
        <w:t>ents</w:t>
      </w:r>
    </w:p>
    <w:p w:rsidR="005D0C43" w:rsidRDefault="005D0C43"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5D0C43"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D0C43">
        <w:rPr>
          <w:rFonts w:ascii="AvenirLTStd-Heavy" w:hAnsi="AvenirLTStd-Heavy" w:cs="AvenirLTStd-Heavy"/>
          <w:b/>
          <w:color w:val="000000"/>
          <w:sz w:val="20"/>
          <w:szCs w:val="20"/>
        </w:rPr>
        <w:t>Potential for Complications from Surgical Procedures and Health Alterations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pathophysiology to monitoring for complications (e.g., recognize signs of</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thrombocytopenia</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client’s response to post-operative interventions to prevent complications (e.g</w:t>
      </w:r>
      <w:proofErr w:type="gramStart"/>
      <w:r>
        <w:rPr>
          <w:rFonts w:ascii="AvenirLTStd-Light" w:hAnsi="AvenirLTStd-Light" w:cs="AvenirLTStd-Light"/>
          <w:color w:val="000000"/>
          <w:sz w:val="19"/>
          <w:szCs w:val="19"/>
        </w:rPr>
        <w:t>.,</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prevent</w:t>
      </w:r>
      <w:proofErr w:type="gramEnd"/>
      <w:r>
        <w:rPr>
          <w:rFonts w:ascii="AvenirLTStd-Light" w:hAnsi="AvenirLTStd-Light" w:cs="AvenirLTStd-Light"/>
          <w:color w:val="000000"/>
          <w:sz w:val="19"/>
          <w:szCs w:val="19"/>
        </w:rPr>
        <w:t xml:space="preserve"> aspiration, promote venous return, promote mobility)</w:t>
      </w:r>
    </w:p>
    <w:p w:rsidR="004562E0" w:rsidRDefault="004562E0" w:rsidP="004562E0">
      <w:pPr>
        <w:autoSpaceDE w:val="0"/>
        <w:autoSpaceDN w:val="0"/>
        <w:adjustRightInd w:val="0"/>
        <w:spacing w:after="0" w:line="240" w:lineRule="auto"/>
        <w:rPr>
          <w:rFonts w:ascii="AvenirLTStd-Heavy" w:hAnsi="AvenirLTStd-Heavy" w:cs="AvenirLTStd-Heavy"/>
          <w:color w:val="000000"/>
          <w:sz w:val="20"/>
          <w:szCs w:val="20"/>
        </w:rPr>
      </w:pPr>
      <w:r>
        <w:rPr>
          <w:rFonts w:ascii="AvenirLTStd-Heavy" w:hAnsi="AvenirLTStd-Heavy" w:cs="AvenirLTStd-Heavy"/>
          <w:color w:val="000000"/>
          <w:sz w:val="20"/>
          <w:szCs w:val="20"/>
        </w:rPr>
        <w:t>System Specific Assessments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 for abnormal peripheral pulses after a procedure or treatment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 for abnormal neurological status (e.g., level of consciousness, muscle strength,</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mobility</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 for peripheral edema</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 for signs of hypoglycemia or hyperglycemia</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factors that result in delayed wound healing</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trends and changes in client condition and intervene as needed</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a risk assessment (e.g., sensory impairment, potential for falls, level of mobility, skin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integrity</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sidR="005D0C43">
        <w:rPr>
          <w:rFonts w:ascii="AvenirLTStd-Light" w:hAnsi="AvenirLTStd-Light" w:cs="AvenirLTStd-Light"/>
          <w:color w:val="000000"/>
          <w:sz w:val="19"/>
          <w:szCs w:val="19"/>
        </w:rPr>
        <w:t>Perform focused assessment</w:t>
      </w:r>
    </w:p>
    <w:p w:rsidR="005D0C43" w:rsidRDefault="005D0C43"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5D0C43"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5D0C43">
        <w:rPr>
          <w:rFonts w:ascii="AvenirLTStd-Heavy" w:hAnsi="AvenirLTStd-Heavy" w:cs="AvenirLTStd-Heavy"/>
          <w:b/>
          <w:color w:val="000000"/>
          <w:sz w:val="20"/>
          <w:szCs w:val="20"/>
        </w:rPr>
        <w:t>Therapeutic Procedures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response to recovery from local, regional or general anesthesia</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related nursing procedures and psychomotor skills when caring for clients</w:t>
      </w:r>
    </w:p>
    <w:p w:rsidR="004562E0" w:rsidRDefault="005D0C43"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undergoing</w:t>
      </w:r>
      <w:proofErr w:type="gramEnd"/>
      <w:r w:rsidR="004562E0">
        <w:rPr>
          <w:rFonts w:ascii="AvenirLTStd-Light" w:hAnsi="AvenirLTStd-Light" w:cs="AvenirLTStd-Light"/>
          <w:color w:val="000000"/>
          <w:sz w:val="19"/>
          <w:szCs w:val="19"/>
        </w:rPr>
        <w:t xml:space="preserve"> therapeutic procedures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Educate client </w:t>
      </w:r>
      <w:r w:rsidR="005D0C43">
        <w:rPr>
          <w:rFonts w:ascii="AvenirLTStd-Light" w:hAnsi="AvenirLTStd-Light" w:cs="AvenirLTStd-Light"/>
          <w:color w:val="000000"/>
          <w:sz w:val="19"/>
          <w:szCs w:val="19"/>
        </w:rPr>
        <w:t>about treatments and procedures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about home management of care (tracheostomy and ostomy)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Use precautions to prevent further injury when moving a client with a musculoskeletal condition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(e.g., log-rolling, abduction pillow)</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the client before, during, and after a procedure/surgery (e.g., casted extremity)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effective functioning of therapeutic devices (e.g., chest tube, drainage tubes, wound</w:t>
      </w:r>
    </w:p>
    <w:p w:rsidR="004562E0" w:rsidRDefault="005D0C43"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drainage</w:t>
      </w:r>
      <w:proofErr w:type="gramEnd"/>
      <w:r w:rsidR="004562E0">
        <w:rPr>
          <w:rFonts w:ascii="AvenirLTStd-Light" w:hAnsi="AvenirLTStd-Light" w:cs="AvenirLTStd-Light"/>
          <w:color w:val="000000"/>
          <w:sz w:val="19"/>
          <w:szCs w:val="19"/>
        </w:rPr>
        <w:t xml:space="preserve"> devices, continuous bladder irrigation)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preoperat</w:t>
      </w:r>
      <w:r w:rsidR="005D0C43">
        <w:rPr>
          <w:rFonts w:ascii="AvenirLTStd-Light" w:hAnsi="AvenirLTStd-Light" w:cs="AvenirLTStd-Light"/>
          <w:color w:val="000000"/>
          <w:sz w:val="19"/>
          <w:szCs w:val="19"/>
        </w:rPr>
        <w:t>ive and postoperative education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lastRenderedPageBreak/>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preoperative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client during and/or following a p</w:t>
      </w:r>
      <w:r w:rsidR="005D0C43">
        <w:rPr>
          <w:rFonts w:ascii="AvenirLTStd-Light" w:hAnsi="AvenirLTStd-Light" w:cs="AvenirLTStd-Light"/>
          <w:color w:val="000000"/>
          <w:sz w:val="19"/>
          <w:szCs w:val="19"/>
        </w:rPr>
        <w:t>rocedure with moderate sedation</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Roman" w:hAnsi="AvenirLTStd-Roman" w:cs="AvenirLTStd-Roman"/>
          <w:color w:val="FFFFFF"/>
          <w:sz w:val="14"/>
          <w:szCs w:val="14"/>
        </w:rPr>
        <w:t>38</w:t>
      </w:r>
    </w:p>
    <w:p w:rsidR="004562E0" w:rsidRPr="008C77BB" w:rsidRDefault="004562E0" w:rsidP="004562E0">
      <w:pPr>
        <w:autoSpaceDE w:val="0"/>
        <w:autoSpaceDN w:val="0"/>
        <w:adjustRightInd w:val="0"/>
        <w:spacing w:after="0" w:line="240" w:lineRule="auto"/>
        <w:rPr>
          <w:rFonts w:ascii="AvenirLTStd-Heavy" w:hAnsi="AvenirLTStd-Heavy" w:cs="AvenirLTStd-Heavy"/>
          <w:b/>
          <w:color w:val="000000"/>
          <w:sz w:val="24"/>
          <w:szCs w:val="24"/>
        </w:rPr>
      </w:pPr>
      <w:r w:rsidRPr="008C77BB">
        <w:rPr>
          <w:rFonts w:ascii="AvenirLTStd-Heavy" w:hAnsi="AvenirLTStd-Heavy" w:cs="AvenirLTStd-Heavy"/>
          <w:b/>
          <w:color w:val="000000"/>
          <w:sz w:val="24"/>
          <w:szCs w:val="24"/>
        </w:rPr>
        <w:t>Physiological Adaptation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6"/>
          <w:szCs w:val="16"/>
        </w:rPr>
        <w:t>„</w:t>
      </w:r>
      <w:r>
        <w:rPr>
          <w:rFonts w:ascii="AvenirLTStd-Heavy" w:hAnsi="AvenirLTStd-Heavy" w:cs="AvenirLTStd-Heavy"/>
          <w:color w:val="000000"/>
          <w:sz w:val="16"/>
          <w:szCs w:val="16"/>
        </w:rPr>
        <w:t xml:space="preserve">. </w:t>
      </w:r>
      <w:r>
        <w:rPr>
          <w:rFonts w:ascii="AvenirLTStd-Heavy" w:hAnsi="AvenirLTStd-Heavy" w:cs="AvenirLTStd-Heavy"/>
          <w:color w:val="000000"/>
          <w:sz w:val="19"/>
          <w:szCs w:val="19"/>
        </w:rPr>
        <w:t xml:space="preserve">Physiological Adaptation </w:t>
      </w:r>
      <w:r>
        <w:rPr>
          <w:rFonts w:ascii="AvenirLTStd-Light" w:hAnsi="AvenirLTStd-Light" w:cs="AvenirLTStd-Light"/>
          <w:color w:val="000000"/>
          <w:sz w:val="19"/>
          <w:szCs w:val="19"/>
        </w:rPr>
        <w:t>– the nurse manages and provides care for clients with acute, chronic or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proofErr w:type="gramStart"/>
      <w:r>
        <w:rPr>
          <w:rFonts w:ascii="AvenirLTStd-Light" w:hAnsi="AvenirLTStd-Light" w:cs="AvenirLTStd-Light"/>
          <w:color w:val="000000"/>
          <w:sz w:val="19"/>
          <w:szCs w:val="19"/>
        </w:rPr>
        <w:t>life</w:t>
      </w:r>
      <w:proofErr w:type="gramEnd"/>
      <w:r>
        <w:rPr>
          <w:rFonts w:ascii="AvenirLTStd-Light" w:hAnsi="AvenirLTStd-Light" w:cs="AvenirLTStd-Light"/>
          <w:color w:val="000000"/>
          <w:sz w:val="19"/>
          <w:szCs w:val="19"/>
        </w:rPr>
        <w:t xml:space="preserve"> threatening physical health conditions.</w:t>
      </w:r>
    </w:p>
    <w:p w:rsidR="008C77BB" w:rsidRDefault="008C77BB" w:rsidP="004562E0">
      <w:pPr>
        <w:autoSpaceDE w:val="0"/>
        <w:autoSpaceDN w:val="0"/>
        <w:adjustRightInd w:val="0"/>
        <w:spacing w:after="0" w:line="240" w:lineRule="auto"/>
        <w:rPr>
          <w:rFonts w:ascii="AvenirLTStd-Heavy" w:hAnsi="AvenirLTStd-Heavy" w:cs="AvenirLTStd-Heavy"/>
          <w:color w:val="000000"/>
          <w:sz w:val="19"/>
          <w:szCs w:val="19"/>
        </w:rPr>
      </w:pPr>
    </w:p>
    <w:p w:rsidR="004562E0" w:rsidRPr="008C77BB" w:rsidRDefault="004562E0" w:rsidP="004562E0">
      <w:pPr>
        <w:autoSpaceDE w:val="0"/>
        <w:autoSpaceDN w:val="0"/>
        <w:adjustRightInd w:val="0"/>
        <w:spacing w:after="0" w:line="240" w:lineRule="auto"/>
        <w:rPr>
          <w:rFonts w:ascii="AvenirLTStd-Heavy" w:hAnsi="AvenirLTStd-Heavy" w:cs="AvenirLTStd-Heavy"/>
          <w:b/>
          <w:color w:val="000000"/>
          <w:sz w:val="19"/>
          <w:szCs w:val="19"/>
        </w:rPr>
      </w:pPr>
      <w:r w:rsidRPr="008C77BB">
        <w:rPr>
          <w:rFonts w:ascii="AvenirLTStd-Heavy" w:hAnsi="AvenirLTStd-Heavy" w:cs="AvenirLTStd-Heavy"/>
          <w:b/>
          <w:color w:val="000000"/>
          <w:sz w:val="19"/>
          <w:szCs w:val="19"/>
        </w:rPr>
        <w:t>PHYSIOLOGICAL ADAPTATI 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Assist with invasive procedures (e.g., central line, thoracentesis, </w:t>
      </w:r>
      <w:proofErr w:type="gramStart"/>
      <w:r>
        <w:rPr>
          <w:rFonts w:ascii="AvenirLTStd-Light" w:hAnsi="AvenirLTStd-Light" w:cs="AvenirLTStd-Light"/>
          <w:color w:val="000000"/>
          <w:sz w:val="19"/>
          <w:szCs w:val="19"/>
        </w:rPr>
        <w:t>bronchoscopy</w:t>
      </w:r>
      <w:proofErr w:type="gramEnd"/>
      <w:r>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Implement and monitor phototherapy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Maintain optimal temperature of client (e.g., cooling and/or warming blanket)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and care for clients on a ventilator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and maintain devices and equipment used for drainage (e.g., surgical wound</w:t>
      </w:r>
    </w:p>
    <w:p w:rsidR="004562E0" w:rsidRDefault="008C77B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drains</w:t>
      </w:r>
      <w:proofErr w:type="gramEnd"/>
      <w:r w:rsidR="004562E0">
        <w:rPr>
          <w:rFonts w:ascii="AvenirLTStd-Light" w:hAnsi="AvenirLTStd-Light" w:cs="AvenirLTStd-Light"/>
          <w:color w:val="000000"/>
          <w:sz w:val="19"/>
          <w:szCs w:val="19"/>
        </w:rPr>
        <w:t>, chest tube suction, negative pressure wound 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and manage care of client receiving peritoneal dialysis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suctioning (e.g., oral, nasopharyngeal, endotracheal, tracheal)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wound care or dressing change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ostomy care and education (e.g., tracheal, enteral)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pulmonary hygiene (e.g., chest physiotherapy, incentive spirometry)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postoperative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the care of the client with a fluid and electrolyte imbalance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and maintain arterial lines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the care of a client with a pacing device (e.g., pacemaker)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the care of a client on telemetry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the care of a client receiving hemodialysis or continuous renal replacement</w:t>
      </w:r>
    </w:p>
    <w:p w:rsidR="004562E0" w:rsidRDefault="008C77B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therapy</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the care of a client with alteration in hemodynamics, tissue perfusion and</w:t>
      </w:r>
    </w:p>
    <w:p w:rsidR="004562E0" w:rsidRDefault="008C77B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hemostasis</w:t>
      </w:r>
      <w:proofErr w:type="gramEnd"/>
      <w:r w:rsidR="004562E0">
        <w:rPr>
          <w:rFonts w:ascii="AvenirLTStd-Light" w:hAnsi="AvenirLTStd-Light" w:cs="AvenirLTStd-Light"/>
          <w:color w:val="000000"/>
          <w:sz w:val="19"/>
          <w:szCs w:val="19"/>
        </w:rPr>
        <w:t xml:space="preserve"> (e.g., cerebral, cardiac, peripheral)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regarding an acute or chronic condition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the care of a client with impaired ventilation/oxygenation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effectiveness of the treatment regimen for a client with an acute or chronic</w:t>
      </w:r>
    </w:p>
    <w:p w:rsidR="004562E0" w:rsidRDefault="008C77B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diagnosis</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emergency care procedures (e.g., cardio-pulmonary resuscitation, respiratory</w:t>
      </w:r>
    </w:p>
    <w:p w:rsidR="004562E0" w:rsidRDefault="008C77B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support</w:t>
      </w:r>
      <w:proofErr w:type="gramEnd"/>
      <w:r w:rsidR="004562E0">
        <w:rPr>
          <w:rFonts w:ascii="AvenirLTStd-Light" w:hAnsi="AvenirLTStd-Light" w:cs="AvenirLTStd-Light"/>
          <w:color w:val="000000"/>
          <w:sz w:val="19"/>
          <w:szCs w:val="19"/>
        </w:rPr>
        <w:t>, automated external defibrillator)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pathophysiology related to an acute or chronic condition (e.g., signs and</w:t>
      </w:r>
    </w:p>
    <w:p w:rsidR="004562E0" w:rsidRDefault="008C77B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symptoms</w:t>
      </w:r>
      <w:proofErr w:type="gramEnd"/>
      <w:r w:rsidR="004562E0">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signs and symptoms of complications and intervene appropriately when</w:t>
      </w:r>
    </w:p>
    <w:p w:rsidR="004562E0" w:rsidRDefault="008C77B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providing</w:t>
      </w:r>
      <w:proofErr w:type="gramEnd"/>
      <w:r w:rsidR="004562E0">
        <w:rPr>
          <w:rFonts w:ascii="AvenirLTStd-Light" w:hAnsi="AvenirLTStd-Light" w:cs="AvenirLTStd-Light"/>
          <w:color w:val="000000"/>
          <w:sz w:val="19"/>
          <w:szCs w:val="19"/>
        </w:rPr>
        <w:t xml:space="preserve"> client care</w:t>
      </w:r>
    </w:p>
    <w:p w:rsidR="004562E0" w:rsidRPr="008C77BB" w:rsidRDefault="004562E0" w:rsidP="004562E0">
      <w:pPr>
        <w:autoSpaceDE w:val="0"/>
        <w:autoSpaceDN w:val="0"/>
        <w:adjustRightInd w:val="0"/>
        <w:spacing w:after="0" w:line="240" w:lineRule="auto"/>
        <w:rPr>
          <w:rFonts w:ascii="AvenirLTStd-Roman" w:hAnsi="AvenirLTStd-Roman" w:cs="AvenirLTStd-Roman"/>
          <w:b/>
          <w:color w:val="FFFFFF"/>
          <w:sz w:val="14"/>
          <w:szCs w:val="14"/>
        </w:rPr>
      </w:pPr>
      <w:r>
        <w:rPr>
          <w:rFonts w:ascii="AvenirLTStd-Roman" w:hAnsi="AvenirLTStd-Roman" w:cs="AvenirLTStd-Roman"/>
          <w:color w:val="FFFFFF"/>
          <w:sz w:val="14"/>
          <w:szCs w:val="14"/>
        </w:rPr>
        <w:t>40</w:t>
      </w:r>
    </w:p>
    <w:p w:rsidR="004562E0" w:rsidRPr="008C77BB"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8C77BB">
        <w:rPr>
          <w:rFonts w:ascii="AvenirLTStd-Heavy" w:hAnsi="AvenirLTStd-Heavy" w:cs="AvenirLTStd-Heavy"/>
          <w:b/>
          <w:color w:val="000000"/>
          <w:sz w:val="20"/>
          <w:szCs w:val="20"/>
        </w:rPr>
        <w:t>Alterations in Body Systems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adaptation of a client to health alteration, illness and/or disease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tube drainage during the time the client has an alteration in body systems (e.g., amount,</w:t>
      </w:r>
    </w:p>
    <w:p w:rsidR="004562E0" w:rsidRDefault="008C77B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color</w:t>
      </w:r>
      <w:proofErr w:type="gramEnd"/>
      <w:r w:rsidR="004562E0">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for signs and symptoms of adverse effects of radiation 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signs of potential prenatal complications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signs, symptoms and incubation periods of infectious diseases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nursing procedures, pathophysiology and psychomotor skills when caring for</w:t>
      </w:r>
    </w:p>
    <w:p w:rsidR="004562E0" w:rsidRDefault="008C77B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a</w:t>
      </w:r>
      <w:proofErr w:type="gramEnd"/>
      <w:r w:rsidR="004562E0">
        <w:rPr>
          <w:rFonts w:ascii="AvenirLTStd-Light" w:hAnsi="AvenirLTStd-Light" w:cs="AvenirLTStd-Light"/>
          <w:color w:val="000000"/>
          <w:sz w:val="19"/>
          <w:szCs w:val="19"/>
        </w:rPr>
        <w:t xml:space="preserve"> client with an alteration in body systems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about managing health problems (e.g., chronic illness)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Assist with invasive procedures (e.g., central lin</w:t>
      </w:r>
      <w:r w:rsidR="008C77BB">
        <w:rPr>
          <w:rFonts w:ascii="AvenirLTStd-Light" w:hAnsi="AvenirLTStd-Light" w:cs="AvenirLTStd-Light"/>
          <w:color w:val="000000"/>
          <w:sz w:val="19"/>
          <w:szCs w:val="19"/>
        </w:rPr>
        <w:t xml:space="preserve">e, thoracentesis, </w:t>
      </w:r>
      <w:proofErr w:type="gramStart"/>
      <w:r w:rsidR="008C77BB">
        <w:rPr>
          <w:rFonts w:ascii="AvenirLTStd-Light" w:hAnsi="AvenirLTStd-Light" w:cs="AvenirLTStd-Light"/>
          <w:color w:val="000000"/>
          <w:sz w:val="19"/>
          <w:szCs w:val="19"/>
        </w:rPr>
        <w:t>bronchoscopy</w:t>
      </w:r>
      <w:proofErr w:type="gramEnd"/>
      <w:r w:rsidR="008C77BB">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Implement and monitor phototherapy*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Implement interventions to address side/adverse effects of radiation therapy (e.g., dietary</w:t>
      </w:r>
    </w:p>
    <w:p w:rsidR="004562E0" w:rsidRDefault="008C77B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modifications</w:t>
      </w:r>
      <w:proofErr w:type="gramEnd"/>
      <w:r w:rsidR="004562E0">
        <w:rPr>
          <w:rFonts w:ascii="AvenirLTStd-Light" w:hAnsi="AvenirLTStd-Light" w:cs="AvenirLTStd-Light"/>
          <w:color w:val="000000"/>
          <w:sz w:val="19"/>
          <w:szCs w:val="19"/>
        </w:rPr>
        <w:t>, avoid sunlight)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Maintain optimal temperature of client (e.g., </w:t>
      </w:r>
      <w:r w:rsidR="008C77BB">
        <w:rPr>
          <w:rFonts w:ascii="AvenirLTStd-Light" w:hAnsi="AvenirLTStd-Light" w:cs="AvenirLTStd-Light"/>
          <w:color w:val="000000"/>
          <w:sz w:val="19"/>
          <w:szCs w:val="19"/>
        </w:rPr>
        <w:t>cooling and/or warming blanket)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and care for clients on a ventilator*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wounds for signs and symptoms of infection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and maintain devices and equipment used for drainage (e.g., surgical wound drains, chest</w:t>
      </w:r>
    </w:p>
    <w:p w:rsidR="004562E0" w:rsidRDefault="008C77B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tube</w:t>
      </w:r>
      <w:proofErr w:type="gramEnd"/>
      <w:r w:rsidR="004562E0">
        <w:rPr>
          <w:rFonts w:ascii="AvenirLTStd-Light" w:hAnsi="AvenirLTStd-Light" w:cs="AvenirLTStd-Light"/>
          <w:color w:val="000000"/>
          <w:sz w:val="19"/>
          <w:szCs w:val="19"/>
        </w:rPr>
        <w:t xml:space="preserve"> suction, negative pressure wound 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and manage care of clien</w:t>
      </w:r>
      <w:r w:rsidR="008C77BB">
        <w:rPr>
          <w:rFonts w:ascii="AvenirLTStd-Light" w:hAnsi="AvenirLTStd-Light" w:cs="AvenirLTStd-Light"/>
          <w:color w:val="000000"/>
          <w:sz w:val="19"/>
          <w:szCs w:val="19"/>
        </w:rPr>
        <w:t>t receiving peritoneal dialysis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suctioning (e.g., oral, nasopharyngeal, endotracheal, tracheal)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wound care or dressing change*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Promote client progress toward recovery from an alteration in body systems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ostomy care and education (e.g., tracheal, enteral)*</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to client who has experienced a seizure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to a client with an infectious disease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pulmonary hygiene (e.g., chest physi</w:t>
      </w:r>
      <w:r w:rsidR="008C77BB">
        <w:rPr>
          <w:rFonts w:ascii="AvenirLTStd-Light" w:hAnsi="AvenirLTStd-Light" w:cs="AvenirLTStd-Light"/>
          <w:color w:val="000000"/>
          <w:sz w:val="19"/>
          <w:szCs w:val="19"/>
        </w:rPr>
        <w:t>otherapy, incentive spirometry)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lastRenderedPageBreak/>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for client experiencing complications of pregnancy/labor and/or delivery (e.g</w:t>
      </w:r>
      <w:proofErr w:type="gramStart"/>
      <w:r>
        <w:rPr>
          <w:rFonts w:ascii="AvenirLTStd-Light" w:hAnsi="AvenirLTStd-Light" w:cs="AvenirLTStd-Light"/>
          <w:color w:val="000000"/>
          <w:sz w:val="19"/>
          <w:szCs w:val="19"/>
        </w:rPr>
        <w:t>.,</w:t>
      </w:r>
      <w:proofErr w:type="gramEnd"/>
    </w:p>
    <w:p w:rsidR="004562E0" w:rsidRDefault="008C77B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eclampsia</w:t>
      </w:r>
      <w:proofErr w:type="gramEnd"/>
      <w:r w:rsidR="004562E0">
        <w:rPr>
          <w:rFonts w:ascii="AvenirLTStd-Light" w:hAnsi="AvenirLTStd-Light" w:cs="AvenirLTStd-Light"/>
          <w:color w:val="000000"/>
          <w:sz w:val="19"/>
          <w:szCs w:val="19"/>
        </w:rPr>
        <w:t>, precipitous labor, hemorrhage)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care for client experiencing increased intracranial pressure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postoperative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Remove sutures or staples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client response to surgery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achievement of client treatment goals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client response to treatment for an infectious disease (e.g., acquired immune deficiency</w:t>
      </w:r>
    </w:p>
    <w:p w:rsidR="004562E0" w:rsidRDefault="008C77BB"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syndrome</w:t>
      </w:r>
      <w:proofErr w:type="gramEnd"/>
      <w:r w:rsidR="004562E0">
        <w:rPr>
          <w:rFonts w:ascii="AvenirLTStd-Light" w:hAnsi="AvenirLTStd-Light" w:cs="AvenirLTStd-Light"/>
          <w:color w:val="000000"/>
          <w:sz w:val="19"/>
          <w:szCs w:val="19"/>
        </w:rPr>
        <w:t xml:space="preserve"> [AIDS], tuberculosis [TB])</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and monitor client response to radiation therapy</w:t>
      </w:r>
    </w:p>
    <w:p w:rsidR="004562E0" w:rsidRPr="006916F8" w:rsidRDefault="004562E0" w:rsidP="004562E0">
      <w:pPr>
        <w:autoSpaceDE w:val="0"/>
        <w:autoSpaceDN w:val="0"/>
        <w:adjustRightInd w:val="0"/>
        <w:spacing w:after="0" w:line="240" w:lineRule="auto"/>
        <w:rPr>
          <w:rFonts w:ascii="AvenirLTStd-Roman" w:hAnsi="AvenirLTStd-Roman" w:cs="AvenirLTStd-Roman"/>
          <w:b/>
          <w:color w:val="FFFFFF"/>
          <w:sz w:val="14"/>
          <w:szCs w:val="14"/>
        </w:rPr>
      </w:pPr>
      <w:r w:rsidRPr="006916F8">
        <w:rPr>
          <w:rFonts w:ascii="AvenirLTStd-Roman" w:hAnsi="AvenirLTStd-Roman" w:cs="AvenirLTStd-Roman"/>
          <w:b/>
          <w:color w:val="FFFFFF"/>
          <w:sz w:val="14"/>
          <w:szCs w:val="14"/>
        </w:rPr>
        <w:t>41</w:t>
      </w:r>
    </w:p>
    <w:p w:rsidR="004562E0" w:rsidRPr="006916F8"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6916F8">
        <w:rPr>
          <w:rFonts w:ascii="AvenirLTStd-Heavy" w:hAnsi="AvenirLTStd-Heavy" w:cs="AvenirLTStd-Heavy"/>
          <w:b/>
          <w:color w:val="000000"/>
          <w:sz w:val="20"/>
          <w:szCs w:val="20"/>
        </w:rPr>
        <w:t>Fluid and Electrolyte Imbalances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signs and symptoms of client fluid and/or electrolyte imbalance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pathophysiology when caring for the client with fluid and electrolyte</w:t>
      </w:r>
    </w:p>
    <w:p w:rsidR="004562E0" w:rsidRDefault="006916F8"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imbalances</w:t>
      </w:r>
      <w:proofErr w:type="gramEnd"/>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the care of the client with a fluid and electrolyte imbalance*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client’s response to interventions to correct fluid or electrolyte imbalance</w:t>
      </w:r>
    </w:p>
    <w:p w:rsidR="004562E0" w:rsidRDefault="004562E0" w:rsidP="004562E0">
      <w:pPr>
        <w:autoSpaceDE w:val="0"/>
        <w:autoSpaceDN w:val="0"/>
        <w:adjustRightInd w:val="0"/>
        <w:spacing w:after="0" w:line="240" w:lineRule="auto"/>
        <w:rPr>
          <w:rFonts w:ascii="AvenirLTStd-Heavy" w:hAnsi="AvenirLTStd-Heavy" w:cs="AvenirLTStd-Heavy"/>
          <w:color w:val="000000"/>
          <w:sz w:val="20"/>
          <w:szCs w:val="20"/>
        </w:rPr>
      </w:pPr>
      <w:r>
        <w:rPr>
          <w:rFonts w:ascii="AvenirLTStd-Heavy" w:hAnsi="AvenirLTStd-Heavy" w:cs="AvenirLTStd-Heavy"/>
          <w:color w:val="000000"/>
          <w:sz w:val="20"/>
          <w:szCs w:val="20"/>
        </w:rPr>
        <w:t>Hemodynamics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client for decreased cardiac output (e.g., diminished peripheral pulses, hypotension)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cardiac rhythm strip abnormalities (e.g., sinus bradycardia, premature ventricular</w:t>
      </w:r>
    </w:p>
    <w:p w:rsidR="004562E0" w:rsidRDefault="006916F8"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contractions</w:t>
      </w:r>
      <w:proofErr w:type="gramEnd"/>
      <w:r w:rsidR="004562E0">
        <w:rPr>
          <w:rFonts w:ascii="AvenirLTStd-Light" w:hAnsi="AvenirLTStd-Light" w:cs="AvenirLTStd-Light"/>
          <w:color w:val="000000"/>
          <w:sz w:val="19"/>
          <w:szCs w:val="19"/>
        </w:rPr>
        <w:t xml:space="preserve"> [PVCs], ventricular tachycardia, fibrillation)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pathophysiology to interventions in response to client abnormal</w:t>
      </w:r>
    </w:p>
    <w:p w:rsidR="004562E0" w:rsidRDefault="006916F8"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hemodynamics</w:t>
      </w:r>
      <w:proofErr w:type="gramEnd"/>
    </w:p>
    <w:p w:rsidR="004562E0" w:rsidRDefault="006916F8"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 xml:space="preserve">  </w:t>
      </w:r>
      <w:r w:rsidR="004562E0">
        <w:rPr>
          <w:rFonts w:ascii="Arial" w:hAnsi="Arial" w:cs="Arial"/>
          <w:color w:val="000000"/>
          <w:sz w:val="12"/>
          <w:szCs w:val="12"/>
        </w:rPr>
        <w:t>„</w:t>
      </w:r>
      <w:r w:rsidR="004562E0">
        <w:rPr>
          <w:rFonts w:ascii="AvenirLTStd-Light" w:hAnsi="AvenirLTStd-Light" w:cs="AvenirLTStd-Light"/>
          <w:color w:val="000000"/>
          <w:sz w:val="12"/>
          <w:szCs w:val="12"/>
        </w:rPr>
        <w:t xml:space="preserve">. </w:t>
      </w:r>
      <w:r w:rsidR="004562E0">
        <w:rPr>
          <w:rFonts w:ascii="AvenirLTStd-Light" w:hAnsi="AvenirLTStd-Light" w:cs="AvenirLTStd-Light"/>
          <w:color w:val="000000"/>
          <w:sz w:val="19"/>
          <w:szCs w:val="19"/>
        </w:rPr>
        <w:t>Provide client with strategies to manage decreased cardiac output (e.g., frequent rest periods,</w:t>
      </w:r>
    </w:p>
    <w:p w:rsidR="004562E0" w:rsidRDefault="006916F8"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limit</w:t>
      </w:r>
      <w:proofErr w:type="gramEnd"/>
      <w:r w:rsidR="004562E0">
        <w:rPr>
          <w:rFonts w:ascii="AvenirLTStd-Light" w:hAnsi="AvenirLTStd-Light" w:cs="AvenirLTStd-Light"/>
          <w:color w:val="000000"/>
          <w:sz w:val="19"/>
          <w:szCs w:val="19"/>
        </w:rPr>
        <w:t xml:space="preserve"> activities)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Intervene to improve client cardiovascular status (e.g., initiate protocol to manage cardiac</w:t>
      </w:r>
    </w:p>
    <w:p w:rsidR="004562E0" w:rsidRDefault="006916F8"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arrhythmias</w:t>
      </w:r>
      <w:proofErr w:type="gramEnd"/>
      <w:r w:rsidR="004562E0">
        <w:rPr>
          <w:rFonts w:ascii="AvenirLTStd-Light" w:hAnsi="AvenirLTStd-Light" w:cs="AvenirLTStd-Light"/>
          <w:color w:val="000000"/>
          <w:sz w:val="19"/>
          <w:szCs w:val="19"/>
        </w:rPr>
        <w:t>, monitor pacemaker functions)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Monitor and maintain arterial lines*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 xml:space="preserve">Manage the care of a client with a </w:t>
      </w:r>
      <w:r w:rsidR="006916F8">
        <w:rPr>
          <w:rFonts w:ascii="AvenirLTStd-Light" w:hAnsi="AvenirLTStd-Light" w:cs="AvenirLTStd-Light"/>
          <w:color w:val="000000"/>
          <w:sz w:val="19"/>
          <w:szCs w:val="19"/>
        </w:rPr>
        <w:t>pacing device (e.g., pacemaker)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the care of a client on telemetry*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the care of a client receiving hemodialysis or conti</w:t>
      </w:r>
      <w:r w:rsidR="006916F8">
        <w:rPr>
          <w:rFonts w:ascii="AvenirLTStd-Light" w:hAnsi="AvenirLTStd-Light" w:cs="AvenirLTStd-Light"/>
          <w:color w:val="000000"/>
          <w:sz w:val="19"/>
          <w:szCs w:val="19"/>
        </w:rPr>
        <w:t>nuous renal replacement therapy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the care of a client with alteration in hemodynamics, tissue perfusion and hemostasis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(e.g.,</w:t>
      </w:r>
      <w:r w:rsidR="006916F8">
        <w:rPr>
          <w:rFonts w:ascii="AvenirLTStd-Light" w:hAnsi="AvenirLTStd-Light" w:cs="AvenirLTStd-Light"/>
          <w:color w:val="000000"/>
          <w:sz w:val="19"/>
          <w:szCs w:val="19"/>
        </w:rPr>
        <w:t xml:space="preserve"> cerebral, cardiac, peripheral)</w:t>
      </w:r>
    </w:p>
    <w:p w:rsidR="006916F8" w:rsidRDefault="006916F8" w:rsidP="004562E0">
      <w:pPr>
        <w:autoSpaceDE w:val="0"/>
        <w:autoSpaceDN w:val="0"/>
        <w:adjustRightInd w:val="0"/>
        <w:spacing w:after="0" w:line="240" w:lineRule="auto"/>
        <w:rPr>
          <w:rFonts w:ascii="AvenirLTStd-Heavy" w:hAnsi="AvenirLTStd-Heavy" w:cs="AvenirLTStd-Heavy"/>
          <w:color w:val="000000"/>
          <w:sz w:val="20"/>
          <w:szCs w:val="20"/>
        </w:rPr>
      </w:pPr>
    </w:p>
    <w:p w:rsidR="004562E0" w:rsidRPr="00916B9F"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916B9F">
        <w:rPr>
          <w:rFonts w:ascii="AvenirLTStd-Heavy" w:hAnsi="AvenirLTStd-Heavy" w:cs="AvenirLTStd-Heavy"/>
          <w:b/>
          <w:color w:val="000000"/>
          <w:sz w:val="20"/>
          <w:szCs w:val="20"/>
        </w:rPr>
        <w:t>Illness Management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client data that needs to be reported immediately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client pathophysiology to illness management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regardin</w:t>
      </w:r>
      <w:r w:rsidR="00916B9F">
        <w:rPr>
          <w:rFonts w:ascii="AvenirLTStd-Light" w:hAnsi="AvenirLTStd-Light" w:cs="AvenirLTStd-Light"/>
          <w:color w:val="000000"/>
          <w:sz w:val="19"/>
          <w:szCs w:val="19"/>
        </w:rPr>
        <w:t>g an acute or chronic condition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Educate client about managing illness (e.g., acquired immune deficiency syndrome [AIDS], chronic</w:t>
      </w:r>
    </w:p>
    <w:p w:rsidR="004562E0" w:rsidRDefault="00916B9F"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illnesses</w:t>
      </w:r>
      <w:proofErr w:type="gramEnd"/>
      <w:r w:rsidR="004562E0">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Implement interventions to manage the client’s recovery from an illness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gastric lavage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Promote and provide continuity of care in illness management activities (e.g., cast placement)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Manage the care of a client with impaired ventilation/oxygenation*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the effectiveness of the treatment regimen for a client with an acute or chronic diagnosis*</w:t>
      </w:r>
    </w:p>
    <w:p w:rsidR="004562E0" w:rsidRDefault="004562E0" w:rsidP="004562E0">
      <w:pPr>
        <w:autoSpaceDE w:val="0"/>
        <w:autoSpaceDN w:val="0"/>
        <w:adjustRightInd w:val="0"/>
        <w:spacing w:after="0" w:line="240" w:lineRule="auto"/>
        <w:rPr>
          <w:rFonts w:ascii="AvenirLTStd-Roman" w:hAnsi="AvenirLTStd-Roman" w:cs="AvenirLTStd-Roman"/>
          <w:color w:val="FFFFFF"/>
          <w:sz w:val="14"/>
          <w:szCs w:val="14"/>
        </w:rPr>
      </w:pPr>
      <w:r>
        <w:rPr>
          <w:rFonts w:ascii="AvenirLTStd-Roman" w:hAnsi="AvenirLTStd-Roman" w:cs="AvenirLTStd-Roman"/>
          <w:color w:val="FFFFFF"/>
          <w:sz w:val="14"/>
          <w:szCs w:val="14"/>
        </w:rPr>
        <w:t>42</w:t>
      </w:r>
    </w:p>
    <w:p w:rsidR="004562E0" w:rsidRPr="00916B9F"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916B9F">
        <w:rPr>
          <w:rFonts w:ascii="AvenirLTStd-Heavy" w:hAnsi="AvenirLTStd-Heavy" w:cs="AvenirLTStd-Heavy"/>
          <w:b/>
          <w:color w:val="000000"/>
          <w:sz w:val="20"/>
          <w:szCs w:val="20"/>
        </w:rPr>
        <w:t>Medical Emergencies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pathophysiology when caring for a client experiencing a medical emergency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Apply knowledge of nursing procedures and psychomotor skills when caring for a client</w:t>
      </w:r>
    </w:p>
    <w:p w:rsidR="004562E0" w:rsidRDefault="00916B9F"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experiencing</w:t>
      </w:r>
      <w:proofErr w:type="gramEnd"/>
      <w:r w:rsidR="004562E0">
        <w:rPr>
          <w:rFonts w:ascii="AvenirLTStd-Light" w:hAnsi="AvenirLTStd-Light" w:cs="AvenirLTStd-Light"/>
          <w:color w:val="000000"/>
          <w:sz w:val="19"/>
          <w:szCs w:val="19"/>
        </w:rPr>
        <w:t xml:space="preserve"> a medical emergency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Explain emergency interventions to a client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Notify primary health care provider about client unexpected response/emergency situation</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Perform emergency care procedures (e.g., cardio-pulmonary resuscitation, respiratory support,</w:t>
      </w:r>
    </w:p>
    <w:p w:rsidR="004562E0" w:rsidRDefault="00916B9F"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automated</w:t>
      </w:r>
      <w:proofErr w:type="gramEnd"/>
      <w:r w:rsidR="004562E0">
        <w:rPr>
          <w:rFonts w:ascii="AvenirLTStd-Light" w:hAnsi="AvenirLTStd-Light" w:cs="AvenirLTStd-Light"/>
          <w:color w:val="000000"/>
          <w:sz w:val="19"/>
          <w:szCs w:val="19"/>
        </w:rPr>
        <w:t xml:space="preserve"> external def</w:t>
      </w:r>
      <w:r>
        <w:rPr>
          <w:rFonts w:ascii="AvenirLTStd-Light" w:hAnsi="AvenirLTStd-Light" w:cs="AvenirLTStd-Light"/>
          <w:color w:val="000000"/>
          <w:sz w:val="19"/>
          <w:szCs w:val="19"/>
        </w:rPr>
        <w:t>ibrillator)</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Provide emergency care for wound disruption (e.g., evisceration, dehiscence)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Evaluate and document the client’s response to emergency interventions (e.g., restoration of</w:t>
      </w:r>
    </w:p>
    <w:p w:rsidR="004562E0" w:rsidRDefault="00916B9F"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breathing</w:t>
      </w:r>
      <w:proofErr w:type="gramEnd"/>
      <w:r w:rsidR="004562E0">
        <w:rPr>
          <w:rFonts w:ascii="AvenirLTStd-Light" w:hAnsi="AvenirLTStd-Light" w:cs="AvenirLTStd-Light"/>
          <w:color w:val="000000"/>
          <w:sz w:val="19"/>
          <w:szCs w:val="19"/>
        </w:rPr>
        <w:t>, pulse)</w:t>
      </w:r>
    </w:p>
    <w:p w:rsidR="004562E0" w:rsidRDefault="00916B9F" w:rsidP="004562E0">
      <w:pPr>
        <w:autoSpaceDE w:val="0"/>
        <w:autoSpaceDN w:val="0"/>
        <w:adjustRightInd w:val="0"/>
        <w:spacing w:after="0" w:line="240" w:lineRule="auto"/>
        <w:rPr>
          <w:rFonts w:ascii="AvenirLTStd-Heavy" w:hAnsi="AvenirLTStd-Heavy" w:cs="AvenirLTStd-Heavy"/>
          <w:color w:val="000000"/>
          <w:sz w:val="20"/>
          <w:szCs w:val="20"/>
        </w:rPr>
      </w:pPr>
      <w:r>
        <w:rPr>
          <w:rFonts w:ascii="AvenirLTStd-Heavy" w:hAnsi="AvenirLTStd-Heavy" w:cs="AvenirLTStd-Heavy"/>
          <w:color w:val="000000"/>
          <w:sz w:val="20"/>
          <w:szCs w:val="20"/>
        </w:rPr>
        <w:t xml:space="preserve"> </w:t>
      </w:r>
      <w:r w:rsidR="004562E0">
        <w:rPr>
          <w:rFonts w:ascii="AvenirLTStd-Heavy" w:hAnsi="AvenirLTStd-Heavy" w:cs="AvenirLTStd-Heavy"/>
          <w:color w:val="000000"/>
          <w:sz w:val="20"/>
          <w:szCs w:val="20"/>
        </w:rPr>
        <w:t>Pathophysiology</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Identify pathophysiology related to an acute or chronic condition (e.g., signs and symptoms)*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Understand general principles of pathophysiology (e.g., injury and repair, immunity, cellular</w:t>
      </w:r>
    </w:p>
    <w:p w:rsidR="004562E0" w:rsidRDefault="00916B9F"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structure</w:t>
      </w:r>
      <w:proofErr w:type="gramEnd"/>
      <w:r w:rsidR="004562E0">
        <w:rPr>
          <w:rFonts w:ascii="AvenirLTStd-Light" w:hAnsi="AvenirLTStd-Light" w:cs="AvenirLTStd-Light"/>
          <w:color w:val="000000"/>
          <w:sz w:val="19"/>
          <w:szCs w:val="19"/>
        </w:rPr>
        <w:t>)</w:t>
      </w:r>
    </w:p>
    <w:p w:rsidR="00916B9F" w:rsidRDefault="00916B9F" w:rsidP="004562E0">
      <w:pPr>
        <w:autoSpaceDE w:val="0"/>
        <w:autoSpaceDN w:val="0"/>
        <w:adjustRightInd w:val="0"/>
        <w:spacing w:after="0" w:line="240" w:lineRule="auto"/>
        <w:rPr>
          <w:rFonts w:ascii="AvenirLTStd-Light" w:hAnsi="AvenirLTStd-Light" w:cs="AvenirLTStd-Light"/>
          <w:color w:val="000000"/>
          <w:sz w:val="19"/>
          <w:szCs w:val="19"/>
        </w:rPr>
      </w:pPr>
    </w:p>
    <w:p w:rsidR="004562E0" w:rsidRPr="00916B9F" w:rsidRDefault="004562E0" w:rsidP="004562E0">
      <w:pPr>
        <w:autoSpaceDE w:val="0"/>
        <w:autoSpaceDN w:val="0"/>
        <w:adjustRightInd w:val="0"/>
        <w:spacing w:after="0" w:line="240" w:lineRule="auto"/>
        <w:rPr>
          <w:rFonts w:ascii="AvenirLTStd-Heavy" w:hAnsi="AvenirLTStd-Heavy" w:cs="AvenirLTStd-Heavy"/>
          <w:b/>
          <w:color w:val="000000"/>
          <w:sz w:val="20"/>
          <w:szCs w:val="20"/>
        </w:rPr>
      </w:pPr>
      <w:r w:rsidRPr="00916B9F">
        <w:rPr>
          <w:rFonts w:ascii="AvenirLTStd-Heavy" w:hAnsi="AvenirLTStd-Heavy" w:cs="AvenirLTStd-Heavy"/>
          <w:b/>
          <w:color w:val="000000"/>
          <w:sz w:val="20"/>
          <w:szCs w:val="20"/>
        </w:rPr>
        <w:t>Unexpected Response to Therapies</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Assess the client for unexpected adverse response to therapy (e.g., increased intracranial pressure,</w:t>
      </w:r>
    </w:p>
    <w:p w:rsidR="004562E0" w:rsidRDefault="00916B9F"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t xml:space="preserve">  </w:t>
      </w:r>
      <w:proofErr w:type="gramStart"/>
      <w:r w:rsidR="004562E0">
        <w:rPr>
          <w:rFonts w:ascii="AvenirLTStd-Light" w:hAnsi="AvenirLTStd-Light" w:cs="AvenirLTStd-Light"/>
          <w:color w:val="000000"/>
          <w:sz w:val="19"/>
          <w:szCs w:val="19"/>
        </w:rPr>
        <w:t>hemorrhage</w:t>
      </w:r>
      <w:proofErr w:type="gramEnd"/>
      <w:r w:rsidR="004562E0">
        <w:rPr>
          <w:rFonts w:ascii="AvenirLTStd-Light" w:hAnsi="AvenirLTStd-Light" w:cs="AvenirLTStd-Light"/>
          <w:color w:val="000000"/>
          <w:sz w:val="19"/>
          <w:szCs w:val="19"/>
        </w:rPr>
        <w:t>)</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Recognize signs and symptoms of complications and intervene appropriately when providing</w:t>
      </w:r>
    </w:p>
    <w:p w:rsidR="004562E0" w:rsidRDefault="00916B9F" w:rsidP="004562E0">
      <w:pPr>
        <w:autoSpaceDE w:val="0"/>
        <w:autoSpaceDN w:val="0"/>
        <w:adjustRightInd w:val="0"/>
        <w:spacing w:after="0" w:line="240" w:lineRule="auto"/>
        <w:rPr>
          <w:rFonts w:ascii="AvenirLTStd-Light" w:hAnsi="AvenirLTStd-Light" w:cs="AvenirLTStd-Light"/>
          <w:color w:val="000000"/>
          <w:sz w:val="19"/>
          <w:szCs w:val="19"/>
        </w:rPr>
      </w:pPr>
      <w:r>
        <w:rPr>
          <w:rFonts w:ascii="AvenirLTStd-Light" w:hAnsi="AvenirLTStd-Light" w:cs="AvenirLTStd-Light"/>
          <w:color w:val="000000"/>
          <w:sz w:val="19"/>
          <w:szCs w:val="19"/>
        </w:rPr>
        <w:lastRenderedPageBreak/>
        <w:t xml:space="preserve">  </w:t>
      </w:r>
      <w:proofErr w:type="gramStart"/>
      <w:r>
        <w:rPr>
          <w:rFonts w:ascii="AvenirLTStd-Light" w:hAnsi="AvenirLTStd-Light" w:cs="AvenirLTStd-Light"/>
          <w:color w:val="000000"/>
          <w:sz w:val="19"/>
          <w:szCs w:val="19"/>
        </w:rPr>
        <w:t>client</w:t>
      </w:r>
      <w:proofErr w:type="gramEnd"/>
      <w:r>
        <w:rPr>
          <w:rFonts w:ascii="AvenirLTStd-Light" w:hAnsi="AvenirLTStd-Light" w:cs="AvenirLTStd-Light"/>
          <w:color w:val="000000"/>
          <w:sz w:val="19"/>
          <w:szCs w:val="19"/>
        </w:rPr>
        <w:t xml:space="preserve"> care</w:t>
      </w:r>
    </w:p>
    <w:p w:rsidR="004562E0" w:rsidRDefault="004562E0" w:rsidP="004562E0">
      <w:pPr>
        <w:autoSpaceDE w:val="0"/>
        <w:autoSpaceDN w:val="0"/>
        <w:adjustRightInd w:val="0"/>
        <w:spacing w:after="0" w:line="240" w:lineRule="auto"/>
        <w:rPr>
          <w:rFonts w:ascii="AvenirLTStd-Light" w:hAnsi="AvenirLTStd-Light" w:cs="AvenirLTStd-Light"/>
          <w:color w:val="000000"/>
          <w:sz w:val="19"/>
          <w:szCs w:val="19"/>
        </w:rPr>
      </w:pPr>
      <w:r>
        <w:rPr>
          <w:rFonts w:ascii="Arial" w:hAnsi="Arial" w:cs="Arial"/>
          <w:color w:val="000000"/>
          <w:sz w:val="12"/>
          <w:szCs w:val="12"/>
        </w:rPr>
        <w:t>„</w:t>
      </w:r>
      <w:r>
        <w:rPr>
          <w:rFonts w:ascii="AvenirLTStd-Light" w:hAnsi="AvenirLTStd-Light" w:cs="AvenirLTStd-Light"/>
          <w:color w:val="000000"/>
          <w:sz w:val="12"/>
          <w:szCs w:val="12"/>
        </w:rPr>
        <w:t xml:space="preserve">. </w:t>
      </w:r>
      <w:r>
        <w:rPr>
          <w:rFonts w:ascii="AvenirLTStd-Light" w:hAnsi="AvenirLTStd-Light" w:cs="AvenirLTStd-Light"/>
          <w:color w:val="000000"/>
          <w:sz w:val="19"/>
          <w:szCs w:val="19"/>
        </w:rPr>
        <w:t>Promote recovery of the client from unexpected response to therapy (e.g., urinary tract infection)</w:t>
      </w:r>
    </w:p>
    <w:p w:rsidR="004562E0" w:rsidRDefault="004562E0" w:rsidP="004562E0">
      <w:pPr>
        <w:rPr>
          <w:rFonts w:ascii="AvenirLTStd-Light" w:hAnsi="AvenirLTStd-Light" w:cs="AvenirLTStd-Light"/>
          <w:color w:val="000000"/>
          <w:sz w:val="19"/>
          <w:szCs w:val="19"/>
        </w:rPr>
      </w:pPr>
    </w:p>
    <w:p w:rsidR="005405B3" w:rsidRDefault="005405B3" w:rsidP="004562E0">
      <w:r>
        <w:t xml:space="preserve">Source:  </w:t>
      </w:r>
      <w:r w:rsidRPr="005405B3">
        <w:t>https://www.ncsbn.org/2016_RN_DetTestPlan_Educator.pdf</w:t>
      </w:r>
    </w:p>
    <w:p w:rsidR="004562E0" w:rsidRDefault="004562E0" w:rsidP="00640AB0">
      <w:pPr>
        <w:autoSpaceDE w:val="0"/>
        <w:autoSpaceDN w:val="0"/>
        <w:adjustRightInd w:val="0"/>
        <w:spacing w:after="0" w:line="240" w:lineRule="auto"/>
        <w:rPr>
          <w:rFonts w:ascii="AvenirLTStd-HeavyOblique" w:hAnsi="AvenirLTStd-HeavyOblique" w:cs="AvenirLTStd-HeavyOblique"/>
          <w:i/>
          <w:iCs/>
          <w:color w:val="000000"/>
          <w:sz w:val="19"/>
          <w:szCs w:val="19"/>
        </w:rPr>
      </w:pPr>
    </w:p>
    <w:sectPr w:rsidR="004562E0" w:rsidSect="00384C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venirLTStd-Ligh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LTStd-Heavy">
    <w:panose1 w:val="00000000000000000000"/>
    <w:charset w:val="00"/>
    <w:family w:val="swiss"/>
    <w:notTrueType/>
    <w:pitch w:val="default"/>
    <w:sig w:usb0="00000003" w:usb1="00000000" w:usb2="00000000" w:usb3="00000000" w:csb0="00000001" w:csb1="00000000"/>
  </w:font>
  <w:font w:name="AvenirLTStd-LightOblique">
    <w:panose1 w:val="00000000000000000000"/>
    <w:charset w:val="00"/>
    <w:family w:val="swiss"/>
    <w:notTrueType/>
    <w:pitch w:val="default"/>
    <w:sig w:usb0="00000003" w:usb1="00000000" w:usb2="00000000" w:usb3="00000000" w:csb0="00000001" w:csb1="00000000"/>
  </w:font>
  <w:font w:name="AvenirLTStd-HeavyOblique">
    <w:panose1 w:val="00000000000000000000"/>
    <w:charset w:val="00"/>
    <w:family w:val="swiss"/>
    <w:notTrueType/>
    <w:pitch w:val="default"/>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 w:name="Avenir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D61"/>
    <w:multiLevelType w:val="hybridMultilevel"/>
    <w:tmpl w:val="8C7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7037F"/>
    <w:multiLevelType w:val="hybridMultilevel"/>
    <w:tmpl w:val="DE0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8338E"/>
    <w:multiLevelType w:val="hybridMultilevel"/>
    <w:tmpl w:val="1CDA4282"/>
    <w:lvl w:ilvl="0" w:tplc="7880527E">
      <w:start w:val="1"/>
      <w:numFmt w:val="decimal"/>
      <w:lvlText w:val="%1."/>
      <w:lvlJc w:val="left"/>
      <w:pPr>
        <w:ind w:left="720" w:hanging="360"/>
      </w:pPr>
      <w:rPr>
        <w:rFonts w:ascii="AvenirLTStd-Light" w:hAnsi="AvenirLTStd-Light" w:cs="AvenirLTStd-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F6804"/>
    <w:multiLevelType w:val="hybridMultilevel"/>
    <w:tmpl w:val="1116C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125D4"/>
    <w:multiLevelType w:val="hybridMultilevel"/>
    <w:tmpl w:val="FEBC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9076A"/>
    <w:multiLevelType w:val="hybridMultilevel"/>
    <w:tmpl w:val="E5B4A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B8"/>
    <w:rsid w:val="000154F3"/>
    <w:rsid w:val="00042CBE"/>
    <w:rsid w:val="000A08F6"/>
    <w:rsid w:val="001D0D62"/>
    <w:rsid w:val="001E1410"/>
    <w:rsid w:val="001E17C4"/>
    <w:rsid w:val="001E187D"/>
    <w:rsid w:val="001F16C1"/>
    <w:rsid w:val="002B36DC"/>
    <w:rsid w:val="002D1098"/>
    <w:rsid w:val="00321318"/>
    <w:rsid w:val="0032270D"/>
    <w:rsid w:val="00346C15"/>
    <w:rsid w:val="0035460C"/>
    <w:rsid w:val="003737CD"/>
    <w:rsid w:val="00383E3A"/>
    <w:rsid w:val="00384CDB"/>
    <w:rsid w:val="00393C8D"/>
    <w:rsid w:val="003E7293"/>
    <w:rsid w:val="0043116C"/>
    <w:rsid w:val="004562E0"/>
    <w:rsid w:val="00461978"/>
    <w:rsid w:val="0048495B"/>
    <w:rsid w:val="004B3FE5"/>
    <w:rsid w:val="004C5D40"/>
    <w:rsid w:val="00511981"/>
    <w:rsid w:val="005405B3"/>
    <w:rsid w:val="00552AF6"/>
    <w:rsid w:val="005B3CB8"/>
    <w:rsid w:val="005C426A"/>
    <w:rsid w:val="005D0C43"/>
    <w:rsid w:val="005E4BE8"/>
    <w:rsid w:val="005F77EB"/>
    <w:rsid w:val="00607CF0"/>
    <w:rsid w:val="00614F1D"/>
    <w:rsid w:val="006177AC"/>
    <w:rsid w:val="00625E00"/>
    <w:rsid w:val="00630531"/>
    <w:rsid w:val="00640AB0"/>
    <w:rsid w:val="00686529"/>
    <w:rsid w:val="006916F8"/>
    <w:rsid w:val="006B3705"/>
    <w:rsid w:val="006C0806"/>
    <w:rsid w:val="006D1837"/>
    <w:rsid w:val="006D5880"/>
    <w:rsid w:val="00700C76"/>
    <w:rsid w:val="00710B6A"/>
    <w:rsid w:val="00735990"/>
    <w:rsid w:val="007D0048"/>
    <w:rsid w:val="0081525B"/>
    <w:rsid w:val="00823FF1"/>
    <w:rsid w:val="00846176"/>
    <w:rsid w:val="00846C41"/>
    <w:rsid w:val="00863573"/>
    <w:rsid w:val="00865E56"/>
    <w:rsid w:val="008C77BB"/>
    <w:rsid w:val="008D5D22"/>
    <w:rsid w:val="009065F0"/>
    <w:rsid w:val="00916B9F"/>
    <w:rsid w:val="00934F3D"/>
    <w:rsid w:val="0097172E"/>
    <w:rsid w:val="00994BF2"/>
    <w:rsid w:val="009B275B"/>
    <w:rsid w:val="00A37E06"/>
    <w:rsid w:val="00AA2015"/>
    <w:rsid w:val="00AA2281"/>
    <w:rsid w:val="00AB76E0"/>
    <w:rsid w:val="00AE574B"/>
    <w:rsid w:val="00AE667C"/>
    <w:rsid w:val="00AF5B7D"/>
    <w:rsid w:val="00B02F29"/>
    <w:rsid w:val="00B4552C"/>
    <w:rsid w:val="00B560C1"/>
    <w:rsid w:val="00B80AC0"/>
    <w:rsid w:val="00B93387"/>
    <w:rsid w:val="00BD1CBD"/>
    <w:rsid w:val="00BE4858"/>
    <w:rsid w:val="00BF7AD5"/>
    <w:rsid w:val="00C71432"/>
    <w:rsid w:val="00C74E27"/>
    <w:rsid w:val="00C81984"/>
    <w:rsid w:val="00C90C66"/>
    <w:rsid w:val="00C929D2"/>
    <w:rsid w:val="00CB0F86"/>
    <w:rsid w:val="00CD0A1F"/>
    <w:rsid w:val="00CE018A"/>
    <w:rsid w:val="00CE23D1"/>
    <w:rsid w:val="00D15355"/>
    <w:rsid w:val="00D17A46"/>
    <w:rsid w:val="00D313B3"/>
    <w:rsid w:val="00D3694A"/>
    <w:rsid w:val="00D7362C"/>
    <w:rsid w:val="00E061BE"/>
    <w:rsid w:val="00E172AE"/>
    <w:rsid w:val="00E22739"/>
    <w:rsid w:val="00E60771"/>
    <w:rsid w:val="00E72739"/>
    <w:rsid w:val="00ED1F25"/>
    <w:rsid w:val="00EE4BBF"/>
    <w:rsid w:val="00EF66BF"/>
    <w:rsid w:val="00F018D8"/>
    <w:rsid w:val="00F156EE"/>
    <w:rsid w:val="00F26116"/>
    <w:rsid w:val="00F45F4A"/>
    <w:rsid w:val="00F50578"/>
    <w:rsid w:val="00F5245F"/>
    <w:rsid w:val="00FC3436"/>
    <w:rsid w:val="00FD64C8"/>
    <w:rsid w:val="00FE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0D4CA-AAE8-42AF-BB12-DF3FD88E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4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18</Pages>
  <Words>9419</Words>
  <Characters>53694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L. Lambert</dc:creator>
  <cp:keywords/>
  <dc:description/>
  <cp:lastModifiedBy>Shari L. Lambert</cp:lastModifiedBy>
  <cp:revision>34</cp:revision>
  <dcterms:created xsi:type="dcterms:W3CDTF">2017-09-22T16:39:00Z</dcterms:created>
  <dcterms:modified xsi:type="dcterms:W3CDTF">2017-10-25T18:35:00Z</dcterms:modified>
</cp:coreProperties>
</file>